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double" w:sz="4" w:space="0" w:color="auto"/>
          <w:left w:val="double" w:sz="4" w:space="0" w:color="auto"/>
          <w:bottom w:val="double" w:sz="4" w:space="0" w:color="auto"/>
          <w:right w:val="double" w:sz="4" w:space="0" w:color="auto"/>
        </w:tblBorders>
        <w:tblLayout w:type="fixed"/>
        <w:tblLook w:val="00A0"/>
      </w:tblPr>
      <w:tblGrid>
        <w:gridCol w:w="5600"/>
        <w:gridCol w:w="5118"/>
      </w:tblGrid>
      <w:tr w:rsidR="001B04DD" w:rsidRPr="00171E5B" w:rsidTr="00CC2CB9">
        <w:trPr>
          <w:trHeight w:val="2781"/>
          <w:jc w:val="center"/>
        </w:trPr>
        <w:tc>
          <w:tcPr>
            <w:tcW w:w="10718" w:type="dxa"/>
            <w:gridSpan w:val="2"/>
            <w:tcBorders>
              <w:top w:val="double" w:sz="4" w:space="0" w:color="auto"/>
              <w:bottom w:val="double" w:sz="4" w:space="0" w:color="auto"/>
            </w:tcBorders>
          </w:tcPr>
          <w:p w:rsidR="001B04DD" w:rsidRPr="00171E5B" w:rsidRDefault="001B04DD" w:rsidP="00CC2CB9">
            <w:pPr>
              <w:snapToGrid w:val="0"/>
              <w:jc w:val="center"/>
              <w:rPr>
                <w:rFonts w:ascii="Arial Unicode MS" w:eastAsia="Arial Unicode MS" w:hAnsi="Arial Unicode MS"/>
                <w:i/>
                <w:iCs/>
                <w:color w:val="000000"/>
                <w:sz w:val="48"/>
                <w:szCs w:val="48"/>
              </w:rPr>
            </w:pPr>
            <w:bookmarkStart w:id="0" w:name="bookmark0"/>
            <w:r w:rsidRPr="00171E5B">
              <w:rPr>
                <w:b/>
                <w:bCs/>
              </w:rPr>
              <w:t>Информационный бюллетень</w:t>
            </w:r>
          </w:p>
          <w:p w:rsidR="001B04DD" w:rsidRPr="00171E5B" w:rsidRDefault="001B04DD" w:rsidP="00CC2CB9">
            <w:pPr>
              <w:keepNext/>
              <w:keepLines/>
              <w:tabs>
                <w:tab w:val="left" w:pos="0"/>
              </w:tabs>
              <w:suppressAutoHyphens/>
              <w:spacing w:after="0"/>
              <w:jc w:val="center"/>
              <w:outlineLvl w:val="0"/>
              <w:rPr>
                <w:rFonts w:ascii="Times New Roman" w:eastAsia="MS Mincho" w:hAnsi="Times New Roman"/>
                <w:b/>
                <w:bCs/>
                <w:sz w:val="114"/>
                <w:szCs w:val="114"/>
                <w:lang w:eastAsia="zh-CN"/>
              </w:rPr>
            </w:pPr>
            <w:r w:rsidRPr="00171E5B">
              <w:rPr>
                <w:rFonts w:ascii="Times New Roman" w:eastAsia="MS Mincho" w:hAnsi="Times New Roman"/>
                <w:b/>
                <w:bCs/>
                <w:i/>
                <w:iCs/>
                <w:sz w:val="48"/>
                <w:szCs w:val="48"/>
                <w:lang w:eastAsia="zh-CN"/>
              </w:rPr>
              <w:t>Муниципальный</w:t>
            </w:r>
          </w:p>
          <w:p w:rsidR="001B04DD" w:rsidRPr="00171E5B" w:rsidRDefault="001B04DD" w:rsidP="00CC2CB9">
            <w:pPr>
              <w:keepNext/>
              <w:tabs>
                <w:tab w:val="left" w:pos="0"/>
                <w:tab w:val="num" w:pos="576"/>
              </w:tabs>
              <w:suppressAutoHyphens/>
              <w:spacing w:after="0"/>
              <w:ind w:left="576" w:hanging="576"/>
              <w:jc w:val="center"/>
              <w:outlineLvl w:val="1"/>
              <w:rPr>
                <w:rFonts w:ascii="Times New Roman" w:eastAsia="MS Mincho" w:hAnsi="Times New Roman"/>
                <w:b/>
                <w:bCs/>
                <w:i/>
                <w:iCs/>
                <w:sz w:val="52"/>
                <w:szCs w:val="52"/>
                <w:lang w:eastAsia="zh-CN"/>
              </w:rPr>
            </w:pPr>
            <w:r w:rsidRPr="00171E5B">
              <w:rPr>
                <w:rFonts w:ascii="Times New Roman" w:eastAsia="MS Mincho" w:hAnsi="Times New Roman"/>
                <w:b/>
                <w:bCs/>
                <w:i/>
                <w:iCs/>
                <w:sz w:val="114"/>
                <w:szCs w:val="114"/>
                <w:lang w:eastAsia="zh-CN"/>
              </w:rPr>
              <w:t>В Е С Т Н И К</w:t>
            </w:r>
          </w:p>
          <w:p w:rsidR="001B04DD" w:rsidRPr="00171E5B" w:rsidRDefault="001B04DD" w:rsidP="00CC2CB9">
            <w:pPr>
              <w:keepNext/>
              <w:tabs>
                <w:tab w:val="left" w:pos="0"/>
                <w:tab w:val="num" w:pos="720"/>
              </w:tabs>
              <w:suppressAutoHyphens/>
              <w:spacing w:after="0"/>
              <w:jc w:val="center"/>
              <w:outlineLvl w:val="2"/>
              <w:rPr>
                <w:rFonts w:ascii="Arial" w:eastAsia="MS Mincho" w:hAnsi="Arial"/>
                <w:b/>
                <w:bCs/>
                <w:sz w:val="52"/>
                <w:szCs w:val="52"/>
                <w:lang w:eastAsia="zh-CN"/>
              </w:rPr>
            </w:pPr>
            <w:r w:rsidRPr="00171E5B">
              <w:rPr>
                <w:rFonts w:ascii="Times New Roman" w:eastAsia="MS Mincho" w:hAnsi="Times New Roman"/>
                <w:b/>
                <w:bCs/>
                <w:i/>
                <w:iCs/>
                <w:sz w:val="52"/>
                <w:szCs w:val="52"/>
                <w:lang w:eastAsia="zh-CN"/>
              </w:rPr>
              <w:t>ПРИТОБОЛЬЯ</w:t>
            </w:r>
          </w:p>
        </w:tc>
      </w:tr>
      <w:tr w:rsidR="001B04DD" w:rsidRPr="00171E5B" w:rsidTr="00CC2CB9">
        <w:trPr>
          <w:trHeight w:val="435"/>
          <w:jc w:val="center"/>
        </w:trPr>
        <w:tc>
          <w:tcPr>
            <w:tcW w:w="5600" w:type="dxa"/>
            <w:tcBorders>
              <w:top w:val="double" w:sz="4" w:space="0" w:color="000000"/>
              <w:left w:val="double" w:sz="4" w:space="0" w:color="000000"/>
              <w:bottom w:val="double" w:sz="4" w:space="0" w:color="000000"/>
              <w:right w:val="nil"/>
            </w:tcBorders>
          </w:tcPr>
          <w:p w:rsidR="001B04DD" w:rsidRPr="00171E5B" w:rsidRDefault="001B04DD" w:rsidP="00CC2CB9">
            <w:pPr>
              <w:widowControl w:val="0"/>
              <w:suppressAutoHyphens/>
              <w:spacing w:after="0"/>
              <w:jc w:val="both"/>
              <w:rPr>
                <w:rFonts w:ascii="Times New Roman" w:eastAsia="Arial Unicode MS" w:hAnsi="Times New Roman"/>
                <w:color w:val="000000"/>
                <w:sz w:val="32"/>
                <w:szCs w:val="32"/>
                <w:lang w:val="en-US" w:eastAsia="zh-CN"/>
              </w:rPr>
            </w:pPr>
            <w:r>
              <w:rPr>
                <w:rFonts w:ascii="Times New Roman" w:hAnsi="Times New Roman"/>
                <w:sz w:val="32"/>
                <w:szCs w:val="32"/>
                <w:lang w:eastAsia="zh-CN"/>
              </w:rPr>
              <w:t>№ 3</w:t>
            </w:r>
            <w:r w:rsidRPr="00171E5B">
              <w:rPr>
                <w:rFonts w:ascii="Times New Roman" w:hAnsi="Times New Roman"/>
                <w:sz w:val="32"/>
                <w:szCs w:val="32"/>
                <w:lang w:eastAsia="zh-CN"/>
              </w:rPr>
              <w:t xml:space="preserve"> (22</w:t>
            </w:r>
            <w:r w:rsidRPr="00171E5B">
              <w:rPr>
                <w:rFonts w:ascii="Times New Roman" w:hAnsi="Times New Roman"/>
                <w:sz w:val="32"/>
                <w:szCs w:val="32"/>
                <w:lang w:val="en-US" w:eastAsia="zh-CN"/>
              </w:rPr>
              <w:t>8</w:t>
            </w:r>
            <w:r w:rsidRPr="00171E5B">
              <w:rPr>
                <w:rFonts w:ascii="Times New Roman" w:hAnsi="Times New Roman"/>
                <w:sz w:val="32"/>
                <w:szCs w:val="32"/>
                <w:lang w:eastAsia="zh-CN"/>
              </w:rPr>
              <w:t>)</w:t>
            </w:r>
          </w:p>
        </w:tc>
        <w:tc>
          <w:tcPr>
            <w:tcW w:w="5118" w:type="dxa"/>
            <w:tcBorders>
              <w:top w:val="double" w:sz="4" w:space="0" w:color="000000"/>
              <w:left w:val="nil"/>
              <w:bottom w:val="double" w:sz="4" w:space="0" w:color="000000"/>
              <w:right w:val="double" w:sz="4" w:space="0" w:color="000000"/>
            </w:tcBorders>
          </w:tcPr>
          <w:p w:rsidR="001B04DD" w:rsidRPr="00171E5B" w:rsidRDefault="001B04DD" w:rsidP="00CC2CB9">
            <w:pPr>
              <w:widowControl w:val="0"/>
              <w:suppressAutoHyphens/>
              <w:spacing w:after="0" w:line="240" w:lineRule="auto"/>
              <w:jc w:val="both"/>
              <w:rPr>
                <w:rFonts w:ascii="Times New Roman" w:eastAsia="Arial Unicode MS" w:hAnsi="Times New Roman"/>
                <w:color w:val="000000"/>
                <w:sz w:val="32"/>
                <w:szCs w:val="32"/>
                <w:lang w:eastAsia="zh-CN"/>
              </w:rPr>
            </w:pPr>
            <w:r w:rsidRPr="00171E5B">
              <w:rPr>
                <w:rFonts w:ascii="Times New Roman" w:hAnsi="Times New Roman"/>
                <w:sz w:val="32"/>
                <w:szCs w:val="32"/>
                <w:lang w:eastAsia="zh-CN"/>
              </w:rPr>
              <w:t xml:space="preserve">                       2</w:t>
            </w:r>
            <w:r w:rsidRPr="00171E5B">
              <w:rPr>
                <w:rFonts w:ascii="Times New Roman" w:hAnsi="Times New Roman"/>
                <w:sz w:val="32"/>
                <w:szCs w:val="32"/>
                <w:lang w:val="en-US" w:eastAsia="zh-CN"/>
              </w:rPr>
              <w:t>6</w:t>
            </w:r>
            <w:r w:rsidRPr="00171E5B">
              <w:rPr>
                <w:rFonts w:ascii="Times New Roman" w:hAnsi="Times New Roman"/>
                <w:sz w:val="32"/>
                <w:szCs w:val="32"/>
                <w:lang w:eastAsia="zh-CN"/>
              </w:rPr>
              <w:t xml:space="preserve"> февраля 2021 года</w:t>
            </w:r>
          </w:p>
        </w:tc>
      </w:tr>
      <w:tr w:rsidR="001B04DD" w:rsidRPr="00171E5B" w:rsidTr="00811B23">
        <w:trPr>
          <w:trHeight w:val="824"/>
          <w:jc w:val="center"/>
        </w:trPr>
        <w:tc>
          <w:tcPr>
            <w:tcW w:w="10718" w:type="dxa"/>
            <w:gridSpan w:val="2"/>
            <w:tcBorders>
              <w:top w:val="double" w:sz="4" w:space="0" w:color="auto"/>
              <w:bottom w:val="double" w:sz="4" w:space="0" w:color="auto"/>
            </w:tcBorders>
          </w:tcPr>
          <w:p w:rsidR="001B04DD" w:rsidRPr="00171E5B" w:rsidRDefault="001B04DD" w:rsidP="00CC2CB9">
            <w:pPr>
              <w:suppressAutoHyphens/>
              <w:snapToGrid w:val="0"/>
              <w:spacing w:after="0"/>
              <w:jc w:val="center"/>
              <w:rPr>
                <w:rFonts w:ascii="Times New Roman" w:hAnsi="Times New Roman"/>
                <w:sz w:val="18"/>
                <w:szCs w:val="18"/>
                <w:lang w:eastAsia="zh-CN"/>
              </w:rPr>
            </w:pPr>
            <w:r w:rsidRPr="00171E5B">
              <w:rPr>
                <w:rFonts w:ascii="Times New Roman" w:hAnsi="Times New Roman"/>
                <w:sz w:val="18"/>
                <w:szCs w:val="18"/>
                <w:lang w:eastAsia="zh-CN"/>
              </w:rPr>
              <w:t>Читайте в выпуске</w:t>
            </w:r>
          </w:p>
          <w:p w:rsidR="001B04DD" w:rsidRPr="00171E5B" w:rsidRDefault="001B04DD" w:rsidP="00BF358E">
            <w:pPr>
              <w:numPr>
                <w:ilvl w:val="0"/>
                <w:numId w:val="1"/>
              </w:numPr>
              <w:suppressAutoHyphens/>
              <w:snapToGrid w:val="0"/>
              <w:spacing w:after="0"/>
              <w:rPr>
                <w:rFonts w:ascii="Times New Roman" w:eastAsia="Arial Unicode MS" w:hAnsi="Times New Roman"/>
                <w:color w:val="000000"/>
                <w:sz w:val="18"/>
                <w:szCs w:val="18"/>
                <w:lang w:eastAsia="zh-CN"/>
              </w:rPr>
            </w:pPr>
            <w:r w:rsidRPr="00171E5B">
              <w:rPr>
                <w:rFonts w:ascii="Times New Roman" w:eastAsia="Arial Unicode MS" w:hAnsi="Times New Roman"/>
                <w:color w:val="000000"/>
                <w:sz w:val="18"/>
                <w:szCs w:val="18"/>
                <w:lang w:eastAsia="zh-CN"/>
              </w:rPr>
              <w:t>Решение от  26 февра</w:t>
            </w:r>
            <w:r>
              <w:rPr>
                <w:rFonts w:ascii="Times New Roman" w:eastAsia="Arial Unicode MS" w:hAnsi="Times New Roman"/>
                <w:color w:val="000000"/>
                <w:sz w:val="18"/>
                <w:szCs w:val="18"/>
                <w:lang w:eastAsia="zh-CN"/>
              </w:rPr>
              <w:t>ля 2021 года № 38 «</w:t>
            </w:r>
            <w:r w:rsidRPr="00171E5B">
              <w:rPr>
                <w:rFonts w:ascii="Times New Roman" w:eastAsia="Arial Unicode MS" w:hAnsi="Times New Roman"/>
                <w:color w:val="000000"/>
                <w:sz w:val="18"/>
                <w:szCs w:val="18"/>
                <w:lang w:eastAsia="zh-CN"/>
              </w:rPr>
              <w:t>Об инициативе преобразования всех  поселений,  входящих в состав Притобольного  района Курганской области, путем их объединения</w:t>
            </w:r>
            <w:r>
              <w:rPr>
                <w:rFonts w:ascii="Times New Roman" w:eastAsia="Arial Unicode MS" w:hAnsi="Times New Roman"/>
                <w:color w:val="000000"/>
                <w:sz w:val="18"/>
                <w:szCs w:val="18"/>
                <w:lang w:eastAsia="zh-CN"/>
              </w:rPr>
              <w:t>»</w:t>
            </w:r>
            <w:r w:rsidRPr="00171E5B">
              <w:rPr>
                <w:rFonts w:ascii="Times New Roman" w:eastAsia="Arial Unicode MS" w:hAnsi="Times New Roman"/>
                <w:color w:val="000000"/>
                <w:sz w:val="18"/>
                <w:szCs w:val="18"/>
                <w:lang w:eastAsia="zh-CN"/>
              </w:rPr>
              <w:t>.</w:t>
            </w:r>
          </w:p>
        </w:tc>
      </w:tr>
      <w:bookmarkEnd w:id="0"/>
    </w:tbl>
    <w:p w:rsidR="001B04DD" w:rsidRPr="00811B23" w:rsidRDefault="001B04DD" w:rsidP="00811B23">
      <w:pPr>
        <w:spacing w:after="0"/>
        <w:rPr>
          <w:rFonts w:ascii="Times New Roman" w:hAnsi="Times New Roman"/>
          <w:sz w:val="18"/>
          <w:szCs w:val="18"/>
        </w:rPr>
      </w:pPr>
    </w:p>
    <w:p w:rsidR="001B04DD" w:rsidRPr="00811B23" w:rsidRDefault="001B04DD" w:rsidP="00811B23">
      <w:pPr>
        <w:tabs>
          <w:tab w:val="left" w:pos="709"/>
        </w:tabs>
        <w:suppressAutoHyphens/>
        <w:autoSpaceDE w:val="0"/>
        <w:autoSpaceDN w:val="0"/>
        <w:adjustRightInd w:val="0"/>
        <w:spacing w:after="0" w:line="274" w:lineRule="atLeast"/>
        <w:jc w:val="center"/>
        <w:rPr>
          <w:rFonts w:ascii="Times New Roman" w:hAnsi="Times New Roman"/>
          <w:sz w:val="18"/>
          <w:szCs w:val="18"/>
        </w:rPr>
      </w:pPr>
      <w:r w:rsidRPr="00811B23">
        <w:rPr>
          <w:rFonts w:ascii="Times New Roman" w:hAnsi="Times New Roman"/>
          <w:b/>
          <w:bCs/>
          <w:sz w:val="18"/>
          <w:szCs w:val="18"/>
        </w:rPr>
        <w:t>РОССИЙСКАЯ ФЕДЕРАЦИЯ</w:t>
      </w:r>
    </w:p>
    <w:p w:rsidR="001B04DD" w:rsidRPr="00811B23" w:rsidRDefault="001B04DD" w:rsidP="00811B23">
      <w:pPr>
        <w:tabs>
          <w:tab w:val="left" w:pos="709"/>
        </w:tabs>
        <w:suppressAutoHyphens/>
        <w:autoSpaceDE w:val="0"/>
        <w:autoSpaceDN w:val="0"/>
        <w:adjustRightInd w:val="0"/>
        <w:spacing w:after="0" w:line="274" w:lineRule="atLeast"/>
        <w:jc w:val="center"/>
        <w:rPr>
          <w:rFonts w:ascii="Times New Roman" w:hAnsi="Times New Roman"/>
          <w:sz w:val="18"/>
          <w:szCs w:val="18"/>
        </w:rPr>
      </w:pPr>
      <w:r w:rsidRPr="00811B23">
        <w:rPr>
          <w:rFonts w:ascii="Times New Roman" w:hAnsi="Times New Roman"/>
          <w:b/>
          <w:bCs/>
          <w:sz w:val="18"/>
          <w:szCs w:val="18"/>
        </w:rPr>
        <w:t>КУРГАНСКАЯ ОБЛАСТЬ</w:t>
      </w:r>
    </w:p>
    <w:p w:rsidR="001B04DD" w:rsidRPr="00811B23" w:rsidRDefault="001B04DD" w:rsidP="00811B23">
      <w:pPr>
        <w:tabs>
          <w:tab w:val="left" w:pos="709"/>
        </w:tabs>
        <w:suppressAutoHyphens/>
        <w:autoSpaceDE w:val="0"/>
        <w:autoSpaceDN w:val="0"/>
        <w:adjustRightInd w:val="0"/>
        <w:spacing w:after="0" w:line="274" w:lineRule="atLeast"/>
        <w:jc w:val="center"/>
        <w:rPr>
          <w:rFonts w:ascii="Times New Roman" w:hAnsi="Times New Roman"/>
          <w:sz w:val="18"/>
          <w:szCs w:val="18"/>
        </w:rPr>
      </w:pPr>
      <w:r w:rsidRPr="00811B23">
        <w:rPr>
          <w:rFonts w:ascii="Times New Roman" w:hAnsi="Times New Roman"/>
          <w:b/>
          <w:bCs/>
          <w:sz w:val="18"/>
          <w:szCs w:val="18"/>
        </w:rPr>
        <w:t>ПРИТОБОЛЬНЫЙ РАЙОН</w:t>
      </w:r>
    </w:p>
    <w:p w:rsidR="001B04DD" w:rsidRPr="00811B23" w:rsidRDefault="001B04DD" w:rsidP="00811B23">
      <w:pPr>
        <w:tabs>
          <w:tab w:val="left" w:pos="709"/>
        </w:tabs>
        <w:suppressAutoHyphens/>
        <w:autoSpaceDE w:val="0"/>
        <w:autoSpaceDN w:val="0"/>
        <w:adjustRightInd w:val="0"/>
        <w:spacing w:after="0" w:line="274" w:lineRule="atLeast"/>
        <w:ind w:left="10" w:firstLine="240"/>
        <w:jc w:val="center"/>
        <w:rPr>
          <w:rFonts w:ascii="Times New Roman" w:hAnsi="Times New Roman"/>
          <w:sz w:val="18"/>
          <w:szCs w:val="18"/>
        </w:rPr>
      </w:pPr>
      <w:r w:rsidRPr="00811B23">
        <w:rPr>
          <w:rFonts w:ascii="Times New Roman" w:hAnsi="Times New Roman"/>
          <w:b/>
          <w:bCs/>
          <w:sz w:val="18"/>
          <w:szCs w:val="18"/>
        </w:rPr>
        <w:t>ПРИТОБОЛЬНАЯ РАЙОННАЯ ДУМА</w:t>
      </w:r>
    </w:p>
    <w:p w:rsidR="001B04DD" w:rsidRPr="00811B23" w:rsidRDefault="001B04DD" w:rsidP="00811B23">
      <w:pPr>
        <w:tabs>
          <w:tab w:val="left" w:pos="709"/>
        </w:tabs>
        <w:suppressAutoHyphens/>
        <w:autoSpaceDE w:val="0"/>
        <w:autoSpaceDN w:val="0"/>
        <w:adjustRightInd w:val="0"/>
        <w:spacing w:after="0" w:line="100" w:lineRule="atLeast"/>
        <w:jc w:val="center"/>
        <w:rPr>
          <w:rFonts w:ascii="Times New Roman" w:hAnsi="Times New Roman"/>
          <w:sz w:val="18"/>
          <w:szCs w:val="18"/>
        </w:rPr>
      </w:pPr>
      <w:r w:rsidRPr="00811B23">
        <w:rPr>
          <w:rFonts w:ascii="Times New Roman" w:hAnsi="Times New Roman"/>
          <w:b/>
          <w:bCs/>
          <w:sz w:val="18"/>
          <w:szCs w:val="18"/>
        </w:rPr>
        <w:t>РЕШЕНИЕ</w:t>
      </w:r>
    </w:p>
    <w:p w:rsidR="001B04DD" w:rsidRPr="00811B23" w:rsidRDefault="001B04DD" w:rsidP="00811B23">
      <w:pPr>
        <w:tabs>
          <w:tab w:val="left" w:leader="underscore" w:pos="1109"/>
          <w:tab w:val="left" w:leader="underscore" w:pos="2923"/>
          <w:tab w:val="left" w:pos="8213"/>
        </w:tabs>
        <w:suppressAutoHyphens/>
        <w:autoSpaceDE w:val="0"/>
        <w:autoSpaceDN w:val="0"/>
        <w:adjustRightInd w:val="0"/>
        <w:spacing w:before="62" w:after="0" w:line="100" w:lineRule="atLeast"/>
        <w:jc w:val="both"/>
        <w:rPr>
          <w:rFonts w:ascii="Times New Roman" w:hAnsi="Times New Roman"/>
          <w:b/>
          <w:sz w:val="18"/>
          <w:szCs w:val="18"/>
        </w:rPr>
      </w:pPr>
      <w:r w:rsidRPr="00811B23">
        <w:rPr>
          <w:rFonts w:ascii="Times New Roman" w:hAnsi="Times New Roman"/>
          <w:b/>
          <w:sz w:val="18"/>
          <w:szCs w:val="18"/>
        </w:rPr>
        <w:t>от  26 февраля 2021 года № 38</w:t>
      </w:r>
    </w:p>
    <w:p w:rsidR="001B04DD" w:rsidRPr="00811B23" w:rsidRDefault="001B04DD" w:rsidP="00811B23">
      <w:pPr>
        <w:tabs>
          <w:tab w:val="left" w:leader="underscore" w:pos="1109"/>
          <w:tab w:val="left" w:leader="underscore" w:pos="2923"/>
          <w:tab w:val="left" w:pos="8213"/>
        </w:tabs>
        <w:suppressAutoHyphens/>
        <w:autoSpaceDE w:val="0"/>
        <w:autoSpaceDN w:val="0"/>
        <w:adjustRightInd w:val="0"/>
        <w:spacing w:before="62" w:after="0" w:line="100" w:lineRule="atLeast"/>
        <w:jc w:val="both"/>
        <w:rPr>
          <w:rFonts w:ascii="Times New Roman" w:hAnsi="Times New Roman"/>
          <w:b/>
          <w:sz w:val="18"/>
          <w:szCs w:val="18"/>
        </w:rPr>
      </w:pPr>
      <w:r w:rsidRPr="00811B23">
        <w:rPr>
          <w:rFonts w:ascii="Times New Roman" w:hAnsi="Times New Roman"/>
          <w:b/>
          <w:sz w:val="18"/>
          <w:szCs w:val="18"/>
        </w:rPr>
        <w:t>с. Глядянское</w:t>
      </w:r>
    </w:p>
    <w:p w:rsidR="001B04DD" w:rsidRPr="00811B23" w:rsidRDefault="001B04DD" w:rsidP="00811B23">
      <w:pPr>
        <w:shd w:val="clear" w:color="auto" w:fill="FFFFFF"/>
        <w:spacing w:after="0" w:line="240" w:lineRule="auto"/>
        <w:rPr>
          <w:rFonts w:ascii="Times New Roman" w:hAnsi="Times New Roman"/>
          <w:b/>
          <w:bCs/>
          <w:color w:val="000000"/>
          <w:sz w:val="18"/>
          <w:szCs w:val="18"/>
          <w:bdr w:val="none" w:sz="0" w:space="0" w:color="auto" w:frame="1"/>
        </w:rPr>
      </w:pPr>
      <w:r w:rsidRPr="00811B23">
        <w:rPr>
          <w:rFonts w:ascii="Times New Roman" w:hAnsi="Times New Roman"/>
          <w:b/>
          <w:bCs/>
          <w:color w:val="000000"/>
          <w:sz w:val="18"/>
          <w:szCs w:val="18"/>
        </w:rPr>
        <w:t xml:space="preserve">Об     инициативе     преобразования </w:t>
      </w:r>
    </w:p>
    <w:p w:rsidR="001B04DD" w:rsidRPr="00811B23" w:rsidRDefault="001B04DD" w:rsidP="00811B23">
      <w:pPr>
        <w:shd w:val="clear" w:color="auto" w:fill="FFFFFF"/>
        <w:spacing w:after="0" w:line="240" w:lineRule="auto"/>
        <w:rPr>
          <w:rFonts w:ascii="Times New Roman" w:hAnsi="Times New Roman"/>
          <w:b/>
          <w:bCs/>
          <w:color w:val="000000"/>
          <w:sz w:val="18"/>
          <w:szCs w:val="18"/>
        </w:rPr>
      </w:pPr>
      <w:r w:rsidRPr="00811B23">
        <w:rPr>
          <w:rFonts w:ascii="Times New Roman" w:hAnsi="Times New Roman"/>
          <w:b/>
          <w:bCs/>
          <w:color w:val="000000"/>
          <w:sz w:val="18"/>
          <w:szCs w:val="18"/>
        </w:rPr>
        <w:t>всех  поселений,  входящих в состав</w:t>
      </w:r>
    </w:p>
    <w:p w:rsidR="001B04DD" w:rsidRPr="00811B23" w:rsidRDefault="001B04DD" w:rsidP="00811B23">
      <w:pPr>
        <w:shd w:val="clear" w:color="auto" w:fill="FFFFFF"/>
        <w:spacing w:after="0" w:line="240" w:lineRule="auto"/>
        <w:rPr>
          <w:rFonts w:ascii="Times New Roman" w:hAnsi="Times New Roman"/>
          <w:b/>
          <w:bCs/>
          <w:color w:val="000000"/>
          <w:sz w:val="18"/>
          <w:szCs w:val="18"/>
        </w:rPr>
      </w:pPr>
      <w:r w:rsidRPr="00811B23">
        <w:rPr>
          <w:rFonts w:ascii="Times New Roman" w:hAnsi="Times New Roman"/>
          <w:b/>
          <w:bCs/>
          <w:color w:val="000000"/>
          <w:sz w:val="18"/>
          <w:szCs w:val="18"/>
        </w:rPr>
        <w:t xml:space="preserve">Притобольного  района Курганской </w:t>
      </w:r>
    </w:p>
    <w:p w:rsidR="001B04DD" w:rsidRPr="00811B23" w:rsidRDefault="001B04DD" w:rsidP="00811B23">
      <w:pPr>
        <w:shd w:val="clear" w:color="auto" w:fill="FFFFFF"/>
        <w:spacing w:after="0" w:line="240" w:lineRule="auto"/>
        <w:rPr>
          <w:rFonts w:ascii="Times New Roman" w:hAnsi="Times New Roman"/>
          <w:sz w:val="18"/>
          <w:szCs w:val="18"/>
        </w:rPr>
      </w:pPr>
      <w:r w:rsidRPr="00811B23">
        <w:rPr>
          <w:rFonts w:ascii="Times New Roman" w:hAnsi="Times New Roman"/>
          <w:b/>
          <w:bCs/>
          <w:color w:val="000000"/>
          <w:sz w:val="18"/>
          <w:szCs w:val="18"/>
        </w:rPr>
        <w:t>области,    путем    их    объединения</w:t>
      </w:r>
      <w:r w:rsidRPr="00811B23">
        <w:rPr>
          <w:rFonts w:ascii="Times New Roman" w:hAnsi="Times New Roman"/>
          <w:color w:val="000000"/>
          <w:sz w:val="18"/>
          <w:szCs w:val="18"/>
        </w:rPr>
        <w:t xml:space="preserve"> </w:t>
      </w:r>
    </w:p>
    <w:p w:rsidR="001B04DD" w:rsidRPr="00811B23" w:rsidRDefault="001B04DD" w:rsidP="00811B23">
      <w:pPr>
        <w:shd w:val="clear" w:color="auto" w:fill="FFFFFF"/>
        <w:spacing w:after="0" w:line="240" w:lineRule="auto"/>
        <w:ind w:firstLine="708"/>
        <w:jc w:val="both"/>
        <w:rPr>
          <w:rFonts w:ascii="Times New Roman" w:hAnsi="Times New Roman"/>
          <w:sz w:val="18"/>
          <w:szCs w:val="18"/>
        </w:rPr>
      </w:pPr>
      <w:r w:rsidRPr="00811B23">
        <w:rPr>
          <w:rFonts w:ascii="Times New Roman" w:hAnsi="Times New Roman"/>
          <w:color w:val="000000"/>
          <w:sz w:val="18"/>
          <w:szCs w:val="18"/>
        </w:rPr>
        <w:t xml:space="preserve">В соответствии со статьями 13, 28 Федерального закона от 6 октября 2003 года №131-Ф3 «Об общих принципах организации местного самоуправления в Российской Федерации», Уставом Притобольного района Курганской области и в целях преобразования всех поселений, входящих в состав Притобольного района Курганской области, путем их объединения и наделения вновь образованного муниципального образования статусом муниципального округа, </w:t>
      </w:r>
      <w:r w:rsidRPr="00811B23">
        <w:rPr>
          <w:rFonts w:ascii="Times New Roman" w:hAnsi="Times New Roman"/>
          <w:sz w:val="18"/>
          <w:szCs w:val="18"/>
        </w:rPr>
        <w:t xml:space="preserve">Притобольная районная Дума </w:t>
      </w:r>
    </w:p>
    <w:p w:rsidR="001B04DD" w:rsidRPr="00811B23" w:rsidRDefault="001B04DD" w:rsidP="00811B23">
      <w:pPr>
        <w:shd w:val="clear" w:color="auto" w:fill="FFFFFF"/>
        <w:spacing w:after="0" w:line="240" w:lineRule="auto"/>
        <w:jc w:val="both"/>
        <w:rPr>
          <w:rFonts w:ascii="Times New Roman" w:hAnsi="Times New Roman"/>
          <w:b/>
          <w:sz w:val="18"/>
          <w:szCs w:val="18"/>
        </w:rPr>
      </w:pPr>
      <w:r w:rsidRPr="00811B23">
        <w:rPr>
          <w:rFonts w:ascii="Times New Roman" w:hAnsi="Times New Roman"/>
          <w:b/>
          <w:sz w:val="18"/>
          <w:szCs w:val="18"/>
        </w:rPr>
        <w:t>РЕШИЛА:</w:t>
      </w:r>
    </w:p>
    <w:p w:rsidR="001B04DD" w:rsidRPr="00811B23" w:rsidRDefault="001B04DD" w:rsidP="00811B23">
      <w:pPr>
        <w:shd w:val="clear" w:color="auto" w:fill="FFFFFF"/>
        <w:spacing w:after="0" w:line="240" w:lineRule="auto"/>
        <w:jc w:val="both"/>
        <w:rPr>
          <w:rFonts w:ascii="Times New Roman" w:hAnsi="Times New Roman"/>
          <w:sz w:val="18"/>
          <w:szCs w:val="18"/>
        </w:rPr>
      </w:pPr>
      <w:r w:rsidRPr="00811B23">
        <w:rPr>
          <w:rFonts w:ascii="Times New Roman" w:hAnsi="Times New Roman"/>
          <w:sz w:val="18"/>
          <w:szCs w:val="18"/>
        </w:rPr>
        <w:t xml:space="preserve">              1. Инициировать процедуру преобразования муниципальных образований Березовский сельсовет, Боровлянский сельсовет, Гладковский сельсовет, Глядянский сельсовет, Давыдовский сельсовет, Межборный сельсовет, Нагорский сельсовет, Обуховский сельсовет, Плотниковский сельсовет, Раскатихинский  сельсовет,   Чернавский сельсовет, Ялымский сельсовет путём их объединения в одно муниципальное образование с наделением его статусом муниципального округа:</w:t>
      </w:r>
    </w:p>
    <w:p w:rsidR="001B04DD" w:rsidRPr="00811B23" w:rsidRDefault="001B04DD" w:rsidP="00811B23">
      <w:pPr>
        <w:spacing w:after="0" w:line="240" w:lineRule="auto"/>
        <w:ind w:firstLine="720"/>
        <w:jc w:val="both"/>
        <w:rPr>
          <w:rFonts w:ascii="Times New Roman" w:hAnsi="Times New Roman"/>
          <w:sz w:val="18"/>
          <w:szCs w:val="18"/>
        </w:rPr>
      </w:pPr>
      <w:r w:rsidRPr="00811B23">
        <w:rPr>
          <w:rFonts w:ascii="Times New Roman" w:hAnsi="Times New Roman"/>
          <w:sz w:val="18"/>
          <w:szCs w:val="18"/>
        </w:rPr>
        <w:t>-    с наименованием: Притобольный муниципальный округ Курганской области;</w:t>
      </w:r>
    </w:p>
    <w:p w:rsidR="001B04DD" w:rsidRPr="00811B23" w:rsidRDefault="001B04DD" w:rsidP="00811B23">
      <w:pPr>
        <w:spacing w:after="0" w:line="240" w:lineRule="auto"/>
        <w:ind w:firstLine="720"/>
        <w:jc w:val="both"/>
        <w:rPr>
          <w:rFonts w:ascii="Times New Roman" w:hAnsi="Times New Roman"/>
          <w:sz w:val="18"/>
          <w:szCs w:val="18"/>
        </w:rPr>
      </w:pPr>
      <w:r w:rsidRPr="00811B23">
        <w:rPr>
          <w:rFonts w:ascii="Times New Roman" w:hAnsi="Times New Roman"/>
          <w:sz w:val="18"/>
          <w:szCs w:val="18"/>
        </w:rPr>
        <w:t>- с рекомендуемым местом нахождения представительного органа вновь образуемого муниципального образования: село Глядянское.</w:t>
      </w:r>
    </w:p>
    <w:p w:rsidR="001B04DD" w:rsidRPr="00811B23" w:rsidRDefault="001B04DD" w:rsidP="00811B23">
      <w:pPr>
        <w:spacing w:after="0" w:line="240" w:lineRule="auto"/>
        <w:ind w:firstLine="720"/>
        <w:jc w:val="both"/>
        <w:rPr>
          <w:rFonts w:ascii="Times New Roman" w:hAnsi="Times New Roman"/>
          <w:sz w:val="18"/>
          <w:szCs w:val="18"/>
        </w:rPr>
      </w:pPr>
      <w:r w:rsidRPr="00811B23">
        <w:rPr>
          <w:rFonts w:ascii="Times New Roman" w:hAnsi="Times New Roman"/>
          <w:sz w:val="18"/>
          <w:szCs w:val="18"/>
        </w:rPr>
        <w:t>2. Назначить публичные слушания по вопросу преобразования всех поселений, входящих в состав Притобольного района Курганской области, путем их объединения в одно муниципальное образование со статусом муниципальный округ с рекомендуемым местом нахождения представительного органа вновь образуемого муниципального образования: село Глядянское, на 14 апреля 2021 года на 9 часов 00 минут в МКУ «Глядянский РДК» по адресу: Курганская область, Притобольный район, с. Глядянское, ул. Красноармейская,44 (проект решения прилагается).</w:t>
      </w:r>
    </w:p>
    <w:p w:rsidR="001B04DD" w:rsidRPr="00811B23" w:rsidRDefault="001B04DD" w:rsidP="00811B23">
      <w:pPr>
        <w:spacing w:after="0" w:line="240" w:lineRule="auto"/>
        <w:ind w:firstLine="720"/>
        <w:jc w:val="both"/>
        <w:rPr>
          <w:rFonts w:ascii="Times New Roman" w:hAnsi="Times New Roman"/>
          <w:sz w:val="18"/>
          <w:szCs w:val="18"/>
        </w:rPr>
      </w:pPr>
      <w:r w:rsidRPr="00811B23">
        <w:rPr>
          <w:rFonts w:ascii="Times New Roman" w:hAnsi="Times New Roman"/>
          <w:sz w:val="18"/>
          <w:szCs w:val="18"/>
        </w:rPr>
        <w:t>3. Публичные слушания назначаются по инициативе Притобольной районной Думы.</w:t>
      </w:r>
    </w:p>
    <w:p w:rsidR="001B04DD" w:rsidRPr="00811B23" w:rsidRDefault="001B04DD" w:rsidP="00811B23">
      <w:pPr>
        <w:spacing w:after="0" w:line="240" w:lineRule="auto"/>
        <w:ind w:firstLine="720"/>
        <w:jc w:val="both"/>
        <w:rPr>
          <w:rFonts w:ascii="Times New Roman" w:hAnsi="Times New Roman"/>
          <w:sz w:val="18"/>
          <w:szCs w:val="18"/>
        </w:rPr>
      </w:pPr>
      <w:r w:rsidRPr="00811B23">
        <w:rPr>
          <w:rFonts w:ascii="Times New Roman" w:hAnsi="Times New Roman"/>
          <w:sz w:val="18"/>
          <w:szCs w:val="18"/>
        </w:rPr>
        <w:t>4. Предложения и замечания по вопросам, обсуждаемым на публичных слушаниях, принимаются по адресу: Курганская область, Притобольный район, с. Глядянское, ул. Красноармейская,19 в кабинете 24 до 14 апреля 2021 года в рабочие дни: с 10.00 до 12.00 часов.</w:t>
      </w:r>
    </w:p>
    <w:p w:rsidR="001B04DD" w:rsidRPr="00811B23" w:rsidRDefault="001B04DD" w:rsidP="00811B23">
      <w:pPr>
        <w:spacing w:after="0" w:line="240" w:lineRule="auto"/>
        <w:ind w:firstLine="720"/>
        <w:jc w:val="both"/>
        <w:rPr>
          <w:rFonts w:ascii="Times New Roman" w:hAnsi="Times New Roman"/>
          <w:sz w:val="18"/>
          <w:szCs w:val="18"/>
        </w:rPr>
      </w:pPr>
      <w:r w:rsidRPr="00811B23">
        <w:rPr>
          <w:rFonts w:ascii="Times New Roman" w:hAnsi="Times New Roman"/>
          <w:sz w:val="18"/>
          <w:szCs w:val="18"/>
        </w:rPr>
        <w:t>5. В целях проведения подготовительных мероприятий и организации проведения публичных слушаний сформировать рабочую группу по организации и проведению публичных слушаний в составе:</w:t>
      </w:r>
    </w:p>
    <w:p w:rsidR="001B04DD" w:rsidRPr="00811B23" w:rsidRDefault="001B04DD" w:rsidP="00811B23">
      <w:pPr>
        <w:spacing w:after="0" w:line="240" w:lineRule="auto"/>
        <w:ind w:firstLine="720"/>
        <w:jc w:val="both"/>
        <w:rPr>
          <w:rFonts w:ascii="Times New Roman" w:hAnsi="Times New Roman"/>
          <w:sz w:val="18"/>
          <w:szCs w:val="18"/>
        </w:rPr>
      </w:pPr>
      <w:r w:rsidRPr="00811B23">
        <w:rPr>
          <w:rFonts w:ascii="Times New Roman" w:hAnsi="Times New Roman"/>
          <w:sz w:val="18"/>
          <w:szCs w:val="18"/>
        </w:rPr>
        <w:t>1) Кубасова Галина Владимировна - председатель Притобольной районной Думы;</w:t>
      </w:r>
    </w:p>
    <w:p w:rsidR="001B04DD" w:rsidRPr="00811B23" w:rsidRDefault="001B04DD" w:rsidP="00811B23">
      <w:pPr>
        <w:spacing w:after="0" w:line="240" w:lineRule="auto"/>
        <w:ind w:firstLine="720"/>
        <w:jc w:val="both"/>
        <w:rPr>
          <w:rFonts w:ascii="Times New Roman" w:hAnsi="Times New Roman"/>
          <w:sz w:val="18"/>
          <w:szCs w:val="18"/>
        </w:rPr>
      </w:pPr>
      <w:r w:rsidRPr="00811B23">
        <w:rPr>
          <w:rFonts w:ascii="Times New Roman" w:hAnsi="Times New Roman"/>
          <w:sz w:val="18"/>
          <w:szCs w:val="18"/>
        </w:rPr>
        <w:t>2) Куликова Наталья Павловна – депутат Притобольной районной Думы, председатель комитета по правовым вопросам;</w:t>
      </w:r>
    </w:p>
    <w:p w:rsidR="001B04DD" w:rsidRPr="00811B23" w:rsidRDefault="001B04DD" w:rsidP="00811B23">
      <w:pPr>
        <w:spacing w:after="0" w:line="240" w:lineRule="auto"/>
        <w:ind w:firstLine="720"/>
        <w:jc w:val="both"/>
        <w:rPr>
          <w:rFonts w:ascii="Times New Roman" w:hAnsi="Times New Roman"/>
          <w:sz w:val="18"/>
          <w:szCs w:val="18"/>
        </w:rPr>
      </w:pPr>
      <w:r w:rsidRPr="00811B23">
        <w:rPr>
          <w:rFonts w:ascii="Times New Roman" w:hAnsi="Times New Roman"/>
          <w:sz w:val="18"/>
          <w:szCs w:val="18"/>
        </w:rPr>
        <w:t>3) Ляпунова Ольга Александровна - депутат Притобольной районной Думы, заместитель председателя комитета по правовым вопросам;</w:t>
      </w:r>
    </w:p>
    <w:p w:rsidR="001B04DD" w:rsidRPr="00811B23" w:rsidRDefault="001B04DD" w:rsidP="00811B23">
      <w:pPr>
        <w:spacing w:after="0" w:line="240" w:lineRule="auto"/>
        <w:ind w:firstLine="720"/>
        <w:jc w:val="both"/>
        <w:rPr>
          <w:rFonts w:ascii="Times New Roman" w:hAnsi="Times New Roman"/>
          <w:sz w:val="18"/>
          <w:szCs w:val="18"/>
        </w:rPr>
      </w:pPr>
      <w:r w:rsidRPr="00811B23">
        <w:rPr>
          <w:rFonts w:ascii="Times New Roman" w:hAnsi="Times New Roman"/>
          <w:sz w:val="18"/>
          <w:szCs w:val="18"/>
        </w:rPr>
        <w:t xml:space="preserve">4) Катунина Людмила Никитична – депутат Притобольной районной Думы, член комитета по правовым вопросам; </w:t>
      </w:r>
    </w:p>
    <w:p w:rsidR="001B04DD" w:rsidRPr="00811B23" w:rsidRDefault="001B04DD" w:rsidP="00811B23">
      <w:pPr>
        <w:spacing w:after="0" w:line="240" w:lineRule="auto"/>
        <w:ind w:firstLine="720"/>
        <w:jc w:val="both"/>
        <w:rPr>
          <w:rFonts w:ascii="Times New Roman" w:hAnsi="Times New Roman"/>
          <w:sz w:val="18"/>
          <w:szCs w:val="18"/>
        </w:rPr>
      </w:pPr>
      <w:r w:rsidRPr="00811B23">
        <w:rPr>
          <w:rFonts w:ascii="Times New Roman" w:hAnsi="Times New Roman"/>
          <w:sz w:val="18"/>
          <w:szCs w:val="18"/>
        </w:rPr>
        <w:t xml:space="preserve">5) Кузьмина Татьяна Федоровна - депутат Притобольной районной Думы, член комитета по правовым вопросам; </w:t>
      </w:r>
    </w:p>
    <w:p w:rsidR="001B04DD" w:rsidRPr="00811B23" w:rsidRDefault="001B04DD" w:rsidP="00811B23">
      <w:pPr>
        <w:spacing w:after="0" w:line="240" w:lineRule="auto"/>
        <w:ind w:firstLine="720"/>
        <w:jc w:val="both"/>
        <w:rPr>
          <w:rFonts w:ascii="Times New Roman" w:hAnsi="Times New Roman"/>
          <w:sz w:val="18"/>
          <w:szCs w:val="18"/>
        </w:rPr>
      </w:pPr>
      <w:r w:rsidRPr="00811B23">
        <w:rPr>
          <w:rFonts w:ascii="Times New Roman" w:hAnsi="Times New Roman"/>
          <w:sz w:val="18"/>
          <w:szCs w:val="18"/>
        </w:rPr>
        <w:t>6) Лошенкова Маргарита Дмитриевна - депутат Притобольной районной Думы, член комитета по правовым вопросам.</w:t>
      </w:r>
    </w:p>
    <w:p w:rsidR="001B04DD" w:rsidRPr="00811B23" w:rsidRDefault="001B04DD" w:rsidP="00811B23">
      <w:pPr>
        <w:spacing w:after="0" w:line="240" w:lineRule="auto"/>
        <w:ind w:firstLine="720"/>
        <w:jc w:val="both"/>
        <w:rPr>
          <w:rFonts w:ascii="Times New Roman" w:hAnsi="Times New Roman"/>
          <w:sz w:val="18"/>
          <w:szCs w:val="18"/>
        </w:rPr>
      </w:pPr>
      <w:r w:rsidRPr="00811B23">
        <w:rPr>
          <w:rFonts w:ascii="Times New Roman" w:hAnsi="Times New Roman"/>
          <w:sz w:val="18"/>
          <w:szCs w:val="18"/>
        </w:rPr>
        <w:t>6. Предложить депутатам представительных органов Березовского сельсовета, Боровлянского сельсовета, Гладковского сельсовета, Глядянского сельсовета, Давыдовского сельсовета, Межборного сельсовета, Нагорского сельсовета, Обуховского сельсовета, Плотниковского сельсовета, Раскатихинского  сельсовета,   Чернавского сельсовета, Ялымского сельсовета:</w:t>
      </w:r>
    </w:p>
    <w:p w:rsidR="001B04DD" w:rsidRPr="00811B23" w:rsidRDefault="001B04DD" w:rsidP="00811B23">
      <w:pPr>
        <w:spacing w:after="0" w:line="240" w:lineRule="auto"/>
        <w:ind w:firstLine="720"/>
        <w:jc w:val="both"/>
        <w:rPr>
          <w:rFonts w:ascii="Times New Roman" w:hAnsi="Times New Roman"/>
          <w:sz w:val="18"/>
          <w:szCs w:val="18"/>
        </w:rPr>
      </w:pPr>
      <w:r w:rsidRPr="00811B23">
        <w:rPr>
          <w:rFonts w:ascii="Times New Roman" w:hAnsi="Times New Roman"/>
          <w:sz w:val="18"/>
          <w:szCs w:val="18"/>
        </w:rPr>
        <w:t xml:space="preserve"> 1) рассмотреть вопрос о преобразовании  всех поселений, входящих в состав Притобольного муниципального района, в одно муниципальное образование со статусом муниципальный округ;</w:t>
      </w:r>
    </w:p>
    <w:p w:rsidR="001B04DD" w:rsidRPr="00811B23" w:rsidRDefault="001B04DD" w:rsidP="00811B23">
      <w:pPr>
        <w:spacing w:after="0" w:line="240" w:lineRule="auto"/>
        <w:ind w:firstLine="720"/>
        <w:jc w:val="both"/>
        <w:rPr>
          <w:rFonts w:ascii="Times New Roman" w:hAnsi="Times New Roman"/>
          <w:bCs/>
          <w:sz w:val="18"/>
          <w:szCs w:val="18"/>
        </w:rPr>
      </w:pPr>
      <w:r w:rsidRPr="00811B23">
        <w:rPr>
          <w:rFonts w:ascii="Times New Roman" w:hAnsi="Times New Roman"/>
          <w:bCs/>
          <w:sz w:val="18"/>
          <w:szCs w:val="18"/>
        </w:rPr>
        <w:t xml:space="preserve">2) назначить и провести публичные слушания по вопросу преобразования </w:t>
      </w:r>
      <w:r w:rsidRPr="00811B23">
        <w:rPr>
          <w:rFonts w:ascii="Times New Roman" w:hAnsi="Times New Roman"/>
          <w:sz w:val="18"/>
          <w:szCs w:val="18"/>
        </w:rPr>
        <w:t>всех поселений, входящих в состав Притобольного муниципального района, в одно муниципальное образование со статусом муниципальный округ</w:t>
      </w:r>
      <w:r w:rsidRPr="00811B23">
        <w:rPr>
          <w:rFonts w:ascii="Times New Roman" w:hAnsi="Times New Roman"/>
          <w:bCs/>
          <w:sz w:val="18"/>
          <w:szCs w:val="18"/>
        </w:rPr>
        <w:t>:</w:t>
      </w:r>
    </w:p>
    <w:p w:rsidR="001B04DD" w:rsidRPr="00811B23" w:rsidRDefault="001B04DD" w:rsidP="00811B23">
      <w:pPr>
        <w:spacing w:after="0" w:line="240" w:lineRule="auto"/>
        <w:ind w:firstLine="720"/>
        <w:jc w:val="both"/>
        <w:rPr>
          <w:rFonts w:ascii="Times New Roman" w:hAnsi="Times New Roman"/>
          <w:sz w:val="18"/>
          <w:szCs w:val="18"/>
        </w:rPr>
      </w:pPr>
      <w:r w:rsidRPr="00811B23">
        <w:rPr>
          <w:rFonts w:ascii="Times New Roman" w:hAnsi="Times New Roman"/>
          <w:sz w:val="18"/>
          <w:szCs w:val="18"/>
        </w:rPr>
        <w:t>-   с наименованием: Притобольный муниципальный округ Курганской области;</w:t>
      </w:r>
    </w:p>
    <w:p w:rsidR="001B04DD" w:rsidRPr="00811B23" w:rsidRDefault="001B04DD" w:rsidP="00811B23">
      <w:pPr>
        <w:spacing w:after="0" w:line="240" w:lineRule="auto"/>
        <w:ind w:firstLine="720"/>
        <w:jc w:val="both"/>
        <w:rPr>
          <w:rFonts w:ascii="Times New Roman" w:hAnsi="Times New Roman"/>
          <w:sz w:val="18"/>
          <w:szCs w:val="18"/>
        </w:rPr>
      </w:pPr>
      <w:r w:rsidRPr="00811B23">
        <w:rPr>
          <w:rFonts w:ascii="Times New Roman" w:hAnsi="Times New Roman"/>
          <w:sz w:val="18"/>
          <w:szCs w:val="18"/>
        </w:rPr>
        <w:t>- с рекомендуемым местом нахождения представительного органа вновь образуемого муниципального образования: село Глядянское;</w:t>
      </w:r>
    </w:p>
    <w:p w:rsidR="001B04DD" w:rsidRPr="00811B23" w:rsidRDefault="001B04DD" w:rsidP="00811B23">
      <w:pPr>
        <w:spacing w:after="0" w:line="240" w:lineRule="auto"/>
        <w:ind w:firstLine="720"/>
        <w:jc w:val="both"/>
        <w:rPr>
          <w:rFonts w:ascii="Times New Roman" w:hAnsi="Times New Roman"/>
          <w:sz w:val="18"/>
          <w:szCs w:val="18"/>
        </w:rPr>
      </w:pPr>
      <w:r w:rsidRPr="00811B23">
        <w:rPr>
          <w:rFonts w:ascii="Times New Roman" w:hAnsi="Times New Roman"/>
          <w:sz w:val="18"/>
          <w:szCs w:val="18"/>
        </w:rPr>
        <w:t>3) по итогам проведения публичных слушаний рассмотреть вопрос о согласии населения на преобразование всех поселений, входящих в состав Притобольного муниципального района, в одно муниципальное образование со статусом муниципальный округ;</w:t>
      </w:r>
    </w:p>
    <w:p w:rsidR="001B04DD" w:rsidRPr="00811B23" w:rsidRDefault="001B04DD" w:rsidP="00811B23">
      <w:pPr>
        <w:spacing w:after="0" w:line="240" w:lineRule="auto"/>
        <w:ind w:firstLine="720"/>
        <w:jc w:val="both"/>
        <w:rPr>
          <w:rFonts w:ascii="Times New Roman" w:hAnsi="Times New Roman"/>
          <w:sz w:val="18"/>
          <w:szCs w:val="18"/>
        </w:rPr>
      </w:pPr>
      <w:r w:rsidRPr="00811B23">
        <w:rPr>
          <w:rFonts w:ascii="Times New Roman" w:hAnsi="Times New Roman"/>
          <w:sz w:val="18"/>
          <w:szCs w:val="18"/>
        </w:rPr>
        <w:t>4) направить в адрес Притобольной районной Думы решение, принятое по результатам рассмотрения вопроса, указанного в подпункте 3 пункта 6 настоящего решения.</w:t>
      </w:r>
    </w:p>
    <w:p w:rsidR="001B04DD" w:rsidRPr="00811B23" w:rsidRDefault="001B04DD" w:rsidP="00811B23">
      <w:pPr>
        <w:shd w:val="clear" w:color="auto" w:fill="FFFFFF"/>
        <w:spacing w:after="0" w:line="240" w:lineRule="auto"/>
        <w:jc w:val="both"/>
        <w:rPr>
          <w:rFonts w:ascii="Times New Roman" w:hAnsi="Times New Roman"/>
          <w:bCs/>
          <w:color w:val="000000"/>
          <w:sz w:val="18"/>
          <w:szCs w:val="18"/>
          <w:bdr w:val="none" w:sz="0" w:space="0" w:color="auto" w:frame="1"/>
        </w:rPr>
      </w:pPr>
      <w:r w:rsidRPr="00811B23">
        <w:rPr>
          <w:rFonts w:ascii="Times New Roman" w:hAnsi="Times New Roman"/>
          <w:sz w:val="18"/>
          <w:szCs w:val="18"/>
        </w:rPr>
        <w:t xml:space="preserve">            7. Решение Притобольной районной Думы от 26 февраля 2020 года № 354 «</w:t>
      </w:r>
      <w:r w:rsidRPr="00811B23">
        <w:rPr>
          <w:rFonts w:ascii="Times New Roman" w:hAnsi="Times New Roman"/>
          <w:bCs/>
          <w:color w:val="000000"/>
          <w:sz w:val="18"/>
          <w:szCs w:val="18"/>
        </w:rPr>
        <w:t>Об инициативе преобразования всех поселений,  входящих в состав Притобольного  района Курганской области,  путем их объединения» признать утратившим силу.</w:t>
      </w:r>
    </w:p>
    <w:p w:rsidR="001B04DD" w:rsidRPr="00811B23" w:rsidRDefault="001B04DD" w:rsidP="00811B23">
      <w:pPr>
        <w:spacing w:after="0" w:line="240" w:lineRule="auto"/>
        <w:jc w:val="both"/>
        <w:rPr>
          <w:rFonts w:ascii="Times New Roman" w:hAnsi="Times New Roman"/>
          <w:sz w:val="18"/>
          <w:szCs w:val="18"/>
        </w:rPr>
      </w:pPr>
      <w:r w:rsidRPr="00811B23">
        <w:rPr>
          <w:rFonts w:ascii="Times New Roman" w:hAnsi="Times New Roman"/>
          <w:sz w:val="18"/>
          <w:szCs w:val="18"/>
        </w:rPr>
        <w:t xml:space="preserve">            8. Решение опубликовать </w:t>
      </w:r>
      <w:r w:rsidRPr="00811B23">
        <w:rPr>
          <w:rFonts w:ascii="Times New Roman" w:hAnsi="Times New Roman"/>
          <w:color w:val="000000"/>
          <w:spacing w:val="6"/>
          <w:sz w:val="18"/>
          <w:szCs w:val="18"/>
        </w:rPr>
        <w:t xml:space="preserve">в информационном бюллетене «Муниципальный вестник Притоболья» и на официальном сайте Администрации Притобольного района в сети Интернет.                         </w:t>
      </w:r>
    </w:p>
    <w:p w:rsidR="001B04DD" w:rsidRPr="00811B23" w:rsidRDefault="001B04DD" w:rsidP="00811B23">
      <w:pPr>
        <w:spacing w:after="0" w:line="240" w:lineRule="auto"/>
        <w:jc w:val="both"/>
        <w:rPr>
          <w:rFonts w:ascii="Times New Roman" w:hAnsi="Times New Roman"/>
          <w:sz w:val="18"/>
          <w:szCs w:val="18"/>
        </w:rPr>
      </w:pPr>
      <w:r w:rsidRPr="00811B23">
        <w:rPr>
          <w:rFonts w:ascii="Times New Roman" w:hAnsi="Times New Roman"/>
          <w:sz w:val="18"/>
          <w:szCs w:val="18"/>
        </w:rPr>
        <w:t xml:space="preserve">            9. Решение вступает в силу после его официального опубликования (обнародования). </w:t>
      </w:r>
    </w:p>
    <w:p w:rsidR="001B04DD" w:rsidRPr="00811B23" w:rsidRDefault="001B04DD" w:rsidP="00811B23">
      <w:pPr>
        <w:spacing w:after="0" w:line="240" w:lineRule="auto"/>
        <w:jc w:val="both"/>
        <w:rPr>
          <w:rFonts w:ascii="Times New Roman" w:hAnsi="Times New Roman"/>
          <w:sz w:val="18"/>
          <w:szCs w:val="18"/>
        </w:rPr>
      </w:pPr>
      <w:r w:rsidRPr="00811B23">
        <w:rPr>
          <w:rFonts w:ascii="Times New Roman" w:hAnsi="Times New Roman"/>
          <w:sz w:val="18"/>
          <w:szCs w:val="18"/>
        </w:rPr>
        <w:t xml:space="preserve">            10. Контроль  за выполнением настоящего решения возложить на комитет по правовым вопросам Притобольной  районной  Думы.</w:t>
      </w:r>
    </w:p>
    <w:p w:rsidR="001B04DD" w:rsidRPr="00811B23" w:rsidRDefault="001B04DD" w:rsidP="00811B23">
      <w:pPr>
        <w:spacing w:after="0" w:line="240" w:lineRule="auto"/>
        <w:rPr>
          <w:rFonts w:ascii="Times New Roman" w:hAnsi="Times New Roman"/>
          <w:sz w:val="18"/>
          <w:szCs w:val="18"/>
        </w:rPr>
      </w:pPr>
    </w:p>
    <w:p w:rsidR="001B04DD" w:rsidRPr="00811B23" w:rsidRDefault="001B04DD" w:rsidP="00811B23">
      <w:pPr>
        <w:spacing w:after="0" w:line="240" w:lineRule="auto"/>
        <w:rPr>
          <w:rFonts w:ascii="Times New Roman" w:hAnsi="Times New Roman"/>
          <w:sz w:val="18"/>
          <w:szCs w:val="18"/>
        </w:rPr>
      </w:pPr>
      <w:r w:rsidRPr="00811B23">
        <w:rPr>
          <w:rFonts w:ascii="Times New Roman" w:hAnsi="Times New Roman"/>
          <w:sz w:val="18"/>
          <w:szCs w:val="18"/>
        </w:rPr>
        <w:t>Председатель Притобольной районной Думы</w:t>
      </w:r>
      <w:r w:rsidRPr="00811B23">
        <w:rPr>
          <w:rFonts w:ascii="Times New Roman" w:hAnsi="Times New Roman"/>
          <w:sz w:val="18"/>
          <w:szCs w:val="18"/>
        </w:rPr>
        <w:tab/>
      </w:r>
      <w:r w:rsidRPr="00811B23">
        <w:rPr>
          <w:rFonts w:ascii="Times New Roman" w:hAnsi="Times New Roman"/>
          <w:sz w:val="18"/>
          <w:szCs w:val="18"/>
        </w:rPr>
        <w:tab/>
      </w:r>
      <w:r w:rsidRPr="00811B23">
        <w:rPr>
          <w:rFonts w:ascii="Times New Roman" w:hAnsi="Times New Roman"/>
          <w:sz w:val="18"/>
          <w:szCs w:val="18"/>
        </w:rPr>
        <w:tab/>
      </w:r>
      <w:r w:rsidRPr="00811B23">
        <w:rPr>
          <w:rFonts w:ascii="Times New Roman" w:hAnsi="Times New Roman"/>
          <w:sz w:val="18"/>
          <w:szCs w:val="18"/>
        </w:rPr>
        <w:tab/>
      </w:r>
      <w:r w:rsidRPr="00811B23">
        <w:rPr>
          <w:rFonts w:ascii="Times New Roman" w:hAnsi="Times New Roman"/>
          <w:sz w:val="18"/>
          <w:szCs w:val="18"/>
        </w:rPr>
        <w:tab/>
      </w:r>
      <w:r w:rsidRPr="00811B23">
        <w:rPr>
          <w:rFonts w:ascii="Times New Roman" w:hAnsi="Times New Roman"/>
          <w:sz w:val="18"/>
          <w:szCs w:val="18"/>
        </w:rPr>
        <w:tab/>
      </w:r>
      <w:r w:rsidRPr="00811B23">
        <w:rPr>
          <w:rFonts w:ascii="Times New Roman" w:hAnsi="Times New Roman"/>
          <w:sz w:val="18"/>
          <w:szCs w:val="18"/>
        </w:rPr>
        <w:tab/>
      </w:r>
      <w:r w:rsidRPr="00811B23">
        <w:rPr>
          <w:rFonts w:ascii="Times New Roman" w:hAnsi="Times New Roman"/>
          <w:sz w:val="18"/>
          <w:szCs w:val="18"/>
        </w:rPr>
        <w:tab/>
        <w:t>Г.В. Кубасова</w:t>
      </w:r>
    </w:p>
    <w:p w:rsidR="001B04DD" w:rsidRPr="00811B23" w:rsidRDefault="001B04DD" w:rsidP="00811B23">
      <w:pPr>
        <w:spacing w:after="0" w:line="240" w:lineRule="auto"/>
        <w:jc w:val="both"/>
        <w:rPr>
          <w:rFonts w:ascii="Times New Roman" w:hAnsi="Times New Roman"/>
          <w:sz w:val="18"/>
          <w:szCs w:val="18"/>
        </w:rPr>
      </w:pPr>
    </w:p>
    <w:p w:rsidR="001B04DD" w:rsidRPr="00811B23" w:rsidRDefault="001B04DD" w:rsidP="00811B23">
      <w:pPr>
        <w:spacing w:after="0" w:line="240" w:lineRule="auto"/>
        <w:jc w:val="both"/>
        <w:rPr>
          <w:rFonts w:ascii="Times New Roman" w:hAnsi="Times New Roman"/>
          <w:sz w:val="18"/>
          <w:szCs w:val="18"/>
        </w:rPr>
      </w:pPr>
      <w:r>
        <w:rPr>
          <w:rFonts w:ascii="Times New Roman" w:hAnsi="Times New Roman"/>
          <w:sz w:val="18"/>
          <w:szCs w:val="18"/>
        </w:rPr>
        <w:t>Глава Притобольного района</w:t>
      </w:r>
      <w:r w:rsidRPr="00811B23">
        <w:rPr>
          <w:rFonts w:ascii="Times New Roman" w:hAnsi="Times New Roman"/>
          <w:sz w:val="18"/>
          <w:szCs w:val="18"/>
        </w:rPr>
        <w:tab/>
      </w:r>
      <w:r w:rsidRPr="00811B23">
        <w:rPr>
          <w:rFonts w:ascii="Times New Roman" w:hAnsi="Times New Roman"/>
          <w:sz w:val="18"/>
          <w:szCs w:val="18"/>
        </w:rPr>
        <w:tab/>
      </w:r>
      <w:r w:rsidRPr="00811B23">
        <w:rPr>
          <w:rFonts w:ascii="Times New Roman" w:hAnsi="Times New Roman"/>
          <w:sz w:val="18"/>
          <w:szCs w:val="18"/>
        </w:rPr>
        <w:tab/>
      </w:r>
      <w:r w:rsidRPr="00811B23">
        <w:rPr>
          <w:rFonts w:ascii="Times New Roman" w:hAnsi="Times New Roman"/>
          <w:sz w:val="18"/>
          <w:szCs w:val="18"/>
        </w:rPr>
        <w:tab/>
      </w:r>
      <w:r w:rsidRPr="00811B23">
        <w:rPr>
          <w:rFonts w:ascii="Times New Roman" w:hAnsi="Times New Roman"/>
          <w:sz w:val="18"/>
          <w:szCs w:val="18"/>
        </w:rPr>
        <w:tab/>
      </w:r>
      <w:r w:rsidRPr="00811B23">
        <w:rPr>
          <w:rFonts w:ascii="Times New Roman" w:hAnsi="Times New Roman"/>
          <w:sz w:val="18"/>
          <w:szCs w:val="18"/>
        </w:rPr>
        <w:tab/>
      </w:r>
      <w:r w:rsidRPr="00811B23">
        <w:rPr>
          <w:rFonts w:ascii="Times New Roman" w:hAnsi="Times New Roman"/>
          <w:sz w:val="18"/>
          <w:szCs w:val="18"/>
        </w:rPr>
        <w:tab/>
      </w:r>
      <w:r w:rsidRPr="00811B23">
        <w:rPr>
          <w:rFonts w:ascii="Times New Roman" w:hAnsi="Times New Roman"/>
          <w:sz w:val="18"/>
          <w:szCs w:val="18"/>
        </w:rPr>
        <w:tab/>
      </w:r>
      <w:r w:rsidRPr="00811B23">
        <w:rPr>
          <w:rFonts w:ascii="Times New Roman" w:hAnsi="Times New Roman"/>
          <w:sz w:val="18"/>
          <w:szCs w:val="18"/>
        </w:rPr>
        <w:tab/>
        <w:t>Д.Ю. Лесовой</w:t>
      </w:r>
    </w:p>
    <w:p w:rsidR="001B04DD" w:rsidRPr="00811B23" w:rsidRDefault="001B04DD" w:rsidP="00811B23">
      <w:pPr>
        <w:spacing w:after="0" w:line="240" w:lineRule="auto"/>
        <w:ind w:left="4680"/>
        <w:rPr>
          <w:rFonts w:ascii="Times New Roman" w:hAnsi="Times New Roman"/>
          <w:bCs/>
          <w:sz w:val="18"/>
          <w:szCs w:val="18"/>
        </w:rPr>
      </w:pPr>
    </w:p>
    <w:p w:rsidR="001B04DD" w:rsidRPr="00811B23" w:rsidRDefault="001B04DD" w:rsidP="00811B23">
      <w:pPr>
        <w:spacing w:after="0" w:line="240" w:lineRule="auto"/>
        <w:ind w:left="4680"/>
        <w:rPr>
          <w:rFonts w:ascii="Times New Roman" w:hAnsi="Times New Roman"/>
          <w:bCs/>
          <w:sz w:val="18"/>
          <w:szCs w:val="18"/>
        </w:rPr>
      </w:pPr>
      <w:r w:rsidRPr="00811B23">
        <w:rPr>
          <w:rFonts w:ascii="Times New Roman" w:hAnsi="Times New Roman"/>
          <w:bCs/>
          <w:sz w:val="18"/>
          <w:szCs w:val="18"/>
        </w:rPr>
        <w:t>Приложение к решению Прит</w:t>
      </w:r>
      <w:r>
        <w:rPr>
          <w:rFonts w:ascii="Times New Roman" w:hAnsi="Times New Roman"/>
          <w:bCs/>
          <w:sz w:val="18"/>
          <w:szCs w:val="18"/>
        </w:rPr>
        <w:t>обольной  районной Думы от 23 февраля 2021 года № 38</w:t>
      </w:r>
    </w:p>
    <w:p w:rsidR="001B04DD" w:rsidRPr="00BF358E" w:rsidRDefault="001B04DD" w:rsidP="00811B23">
      <w:pPr>
        <w:spacing w:after="0" w:line="240" w:lineRule="auto"/>
        <w:ind w:left="4680"/>
        <w:rPr>
          <w:rFonts w:ascii="Times New Roman" w:hAnsi="Times New Roman"/>
          <w:bCs/>
          <w:sz w:val="18"/>
          <w:szCs w:val="18"/>
        </w:rPr>
      </w:pPr>
      <w:r w:rsidRPr="00811B23">
        <w:rPr>
          <w:rFonts w:ascii="Times New Roman" w:hAnsi="Times New Roman"/>
          <w:bCs/>
          <w:sz w:val="18"/>
          <w:szCs w:val="18"/>
        </w:rPr>
        <w:t>«Об инициативе преобразования всех поселений, входящих в состав Притобольного района Курганской области, путем их объединения»</w:t>
      </w:r>
    </w:p>
    <w:p w:rsidR="001B04DD" w:rsidRPr="00BF358E" w:rsidRDefault="001B04DD" w:rsidP="00811B23">
      <w:pPr>
        <w:spacing w:after="0" w:line="240" w:lineRule="auto"/>
        <w:ind w:left="4680"/>
        <w:rPr>
          <w:rFonts w:ascii="Times New Roman" w:hAnsi="Times New Roman"/>
          <w:bCs/>
          <w:sz w:val="18"/>
          <w:szCs w:val="18"/>
        </w:rPr>
      </w:pPr>
    </w:p>
    <w:p w:rsidR="001B04DD" w:rsidRPr="00811B23" w:rsidRDefault="001B04DD" w:rsidP="00811B23">
      <w:pPr>
        <w:tabs>
          <w:tab w:val="left" w:pos="709"/>
        </w:tabs>
        <w:suppressAutoHyphens/>
        <w:autoSpaceDE w:val="0"/>
        <w:autoSpaceDN w:val="0"/>
        <w:adjustRightInd w:val="0"/>
        <w:spacing w:after="0" w:line="274" w:lineRule="atLeast"/>
        <w:jc w:val="center"/>
        <w:rPr>
          <w:rFonts w:ascii="Times New Roman" w:hAnsi="Times New Roman"/>
          <w:sz w:val="18"/>
          <w:szCs w:val="18"/>
        </w:rPr>
      </w:pPr>
      <w:r w:rsidRPr="00811B23">
        <w:rPr>
          <w:rFonts w:ascii="Times New Roman" w:hAnsi="Times New Roman"/>
          <w:b/>
          <w:bCs/>
          <w:sz w:val="18"/>
          <w:szCs w:val="18"/>
        </w:rPr>
        <w:t>РОССИЙСКАЯ ФЕДЕРАЦИЯ</w:t>
      </w:r>
    </w:p>
    <w:p w:rsidR="001B04DD" w:rsidRPr="00811B23" w:rsidRDefault="001B04DD" w:rsidP="00811B23">
      <w:pPr>
        <w:tabs>
          <w:tab w:val="left" w:pos="709"/>
        </w:tabs>
        <w:suppressAutoHyphens/>
        <w:autoSpaceDE w:val="0"/>
        <w:autoSpaceDN w:val="0"/>
        <w:adjustRightInd w:val="0"/>
        <w:spacing w:after="0" w:line="274" w:lineRule="atLeast"/>
        <w:jc w:val="center"/>
        <w:rPr>
          <w:rFonts w:ascii="Times New Roman" w:hAnsi="Times New Roman"/>
          <w:sz w:val="18"/>
          <w:szCs w:val="18"/>
        </w:rPr>
      </w:pPr>
      <w:r w:rsidRPr="00811B23">
        <w:rPr>
          <w:rFonts w:ascii="Times New Roman" w:hAnsi="Times New Roman"/>
          <w:b/>
          <w:bCs/>
          <w:sz w:val="18"/>
          <w:szCs w:val="18"/>
        </w:rPr>
        <w:t xml:space="preserve"> КУРГАНСКАЯ ОБЛАСТЬ</w:t>
      </w:r>
    </w:p>
    <w:p w:rsidR="001B04DD" w:rsidRPr="00811B23" w:rsidRDefault="001B04DD" w:rsidP="00811B23">
      <w:pPr>
        <w:tabs>
          <w:tab w:val="left" w:pos="709"/>
        </w:tabs>
        <w:suppressAutoHyphens/>
        <w:autoSpaceDE w:val="0"/>
        <w:autoSpaceDN w:val="0"/>
        <w:adjustRightInd w:val="0"/>
        <w:spacing w:after="0" w:line="274" w:lineRule="atLeast"/>
        <w:jc w:val="center"/>
        <w:rPr>
          <w:rFonts w:ascii="Times New Roman" w:hAnsi="Times New Roman"/>
          <w:sz w:val="18"/>
          <w:szCs w:val="18"/>
        </w:rPr>
      </w:pPr>
      <w:r w:rsidRPr="00811B23">
        <w:rPr>
          <w:rFonts w:ascii="Times New Roman" w:hAnsi="Times New Roman"/>
          <w:b/>
          <w:bCs/>
          <w:sz w:val="18"/>
          <w:szCs w:val="18"/>
        </w:rPr>
        <w:t>ПРИТОБОЛЬНЫЙ РАЙОН</w:t>
      </w:r>
    </w:p>
    <w:p w:rsidR="001B04DD" w:rsidRPr="00811B23" w:rsidRDefault="001B04DD" w:rsidP="00811B23">
      <w:pPr>
        <w:tabs>
          <w:tab w:val="left" w:pos="709"/>
        </w:tabs>
        <w:suppressAutoHyphens/>
        <w:autoSpaceDE w:val="0"/>
        <w:autoSpaceDN w:val="0"/>
        <w:adjustRightInd w:val="0"/>
        <w:spacing w:after="0" w:line="274" w:lineRule="atLeast"/>
        <w:ind w:left="10" w:firstLine="240"/>
        <w:jc w:val="center"/>
        <w:rPr>
          <w:rFonts w:ascii="Times New Roman" w:hAnsi="Times New Roman"/>
          <w:sz w:val="18"/>
          <w:szCs w:val="18"/>
        </w:rPr>
      </w:pPr>
      <w:r w:rsidRPr="00811B23">
        <w:rPr>
          <w:rFonts w:ascii="Times New Roman" w:hAnsi="Times New Roman"/>
          <w:b/>
          <w:bCs/>
          <w:sz w:val="18"/>
          <w:szCs w:val="18"/>
        </w:rPr>
        <w:t>ПРИТОБОЛЬНАЯ РАЙОННАЯ ДУМА</w:t>
      </w:r>
    </w:p>
    <w:p w:rsidR="001B04DD" w:rsidRDefault="001B04DD" w:rsidP="00FE25CF">
      <w:pPr>
        <w:tabs>
          <w:tab w:val="left" w:pos="709"/>
        </w:tabs>
        <w:suppressAutoHyphens/>
        <w:autoSpaceDE w:val="0"/>
        <w:autoSpaceDN w:val="0"/>
        <w:adjustRightInd w:val="0"/>
        <w:spacing w:line="100" w:lineRule="atLeast"/>
        <w:ind w:left="4085"/>
        <w:rPr>
          <w:rFonts w:cs="Calibri"/>
        </w:rPr>
      </w:pPr>
      <w:r>
        <w:rPr>
          <w:rFonts w:ascii="Times New Roman CYR" w:hAnsi="Times New Roman CYR" w:cs="Times New Roman CYR"/>
          <w:b/>
          <w:bCs/>
        </w:rPr>
        <w:t>РЕШЕНИЕ</w:t>
      </w:r>
      <w:r>
        <w:rPr>
          <w:b/>
        </w:rPr>
        <w:t xml:space="preserve">                                          ПРОЕКТ</w:t>
      </w:r>
    </w:p>
    <w:p w:rsidR="001B04DD" w:rsidRPr="00811B23" w:rsidRDefault="001B04DD" w:rsidP="00811B23">
      <w:pPr>
        <w:tabs>
          <w:tab w:val="left" w:leader="underscore" w:pos="1109"/>
          <w:tab w:val="left" w:leader="underscore" w:pos="2923"/>
          <w:tab w:val="left" w:pos="8213"/>
        </w:tabs>
        <w:suppressAutoHyphens/>
        <w:autoSpaceDE w:val="0"/>
        <w:autoSpaceDN w:val="0"/>
        <w:adjustRightInd w:val="0"/>
        <w:spacing w:before="62" w:after="0" w:line="100" w:lineRule="atLeast"/>
        <w:jc w:val="both"/>
        <w:rPr>
          <w:rFonts w:ascii="Times New Roman" w:hAnsi="Times New Roman"/>
          <w:b/>
          <w:sz w:val="18"/>
          <w:szCs w:val="18"/>
        </w:rPr>
      </w:pPr>
      <w:r w:rsidRPr="00811B23">
        <w:rPr>
          <w:rFonts w:ascii="Times New Roman" w:hAnsi="Times New Roman"/>
          <w:b/>
          <w:sz w:val="18"/>
          <w:szCs w:val="18"/>
        </w:rPr>
        <w:t>от  ___ _____________ 2021 года №  _______</w:t>
      </w:r>
    </w:p>
    <w:p w:rsidR="001B04DD" w:rsidRPr="00811B23" w:rsidRDefault="001B04DD" w:rsidP="00811B23">
      <w:pPr>
        <w:tabs>
          <w:tab w:val="left" w:leader="underscore" w:pos="1109"/>
          <w:tab w:val="left" w:leader="underscore" w:pos="2923"/>
          <w:tab w:val="left" w:pos="8213"/>
        </w:tabs>
        <w:suppressAutoHyphens/>
        <w:autoSpaceDE w:val="0"/>
        <w:autoSpaceDN w:val="0"/>
        <w:adjustRightInd w:val="0"/>
        <w:spacing w:before="62" w:after="0" w:line="100" w:lineRule="atLeast"/>
        <w:jc w:val="both"/>
        <w:rPr>
          <w:rFonts w:ascii="Times New Roman" w:hAnsi="Times New Roman"/>
          <w:b/>
          <w:sz w:val="18"/>
          <w:szCs w:val="18"/>
        </w:rPr>
      </w:pPr>
      <w:r w:rsidRPr="00811B23">
        <w:rPr>
          <w:rFonts w:ascii="Times New Roman" w:hAnsi="Times New Roman"/>
          <w:b/>
          <w:sz w:val="18"/>
          <w:szCs w:val="18"/>
        </w:rPr>
        <w:t>с. Глядянское</w:t>
      </w:r>
    </w:p>
    <w:p w:rsidR="001B04DD" w:rsidRPr="00811B23" w:rsidRDefault="001B04DD" w:rsidP="00811B23">
      <w:pPr>
        <w:shd w:val="clear" w:color="auto" w:fill="FFFFFF"/>
        <w:spacing w:after="0" w:line="240" w:lineRule="auto"/>
        <w:rPr>
          <w:rFonts w:ascii="Times New Roman" w:hAnsi="Times New Roman"/>
          <w:b/>
          <w:bCs/>
          <w:color w:val="000000"/>
          <w:sz w:val="18"/>
          <w:szCs w:val="18"/>
          <w:bdr w:val="none" w:sz="0" w:space="0" w:color="auto" w:frame="1"/>
        </w:rPr>
      </w:pPr>
      <w:r w:rsidRPr="00811B23">
        <w:rPr>
          <w:rFonts w:ascii="Times New Roman" w:hAnsi="Times New Roman"/>
          <w:b/>
          <w:bCs/>
          <w:color w:val="000000"/>
          <w:sz w:val="18"/>
          <w:szCs w:val="18"/>
        </w:rPr>
        <w:t xml:space="preserve">О  преобразовании  всех поселений, </w:t>
      </w:r>
    </w:p>
    <w:p w:rsidR="001B04DD" w:rsidRPr="00811B23" w:rsidRDefault="001B04DD" w:rsidP="00811B23">
      <w:pPr>
        <w:shd w:val="clear" w:color="auto" w:fill="FFFFFF"/>
        <w:spacing w:after="0" w:line="240" w:lineRule="auto"/>
        <w:rPr>
          <w:rFonts w:ascii="Times New Roman" w:hAnsi="Times New Roman"/>
          <w:b/>
          <w:bCs/>
          <w:color w:val="000000"/>
          <w:sz w:val="18"/>
          <w:szCs w:val="18"/>
        </w:rPr>
      </w:pPr>
      <w:r w:rsidRPr="00811B23">
        <w:rPr>
          <w:rFonts w:ascii="Times New Roman" w:hAnsi="Times New Roman"/>
          <w:b/>
          <w:bCs/>
          <w:color w:val="000000"/>
          <w:sz w:val="18"/>
          <w:szCs w:val="18"/>
        </w:rPr>
        <w:t xml:space="preserve">входящих в состав  Притобольного </w:t>
      </w:r>
    </w:p>
    <w:p w:rsidR="001B04DD" w:rsidRPr="00811B23" w:rsidRDefault="001B04DD" w:rsidP="00811B23">
      <w:pPr>
        <w:shd w:val="clear" w:color="auto" w:fill="FFFFFF"/>
        <w:spacing w:after="0" w:line="240" w:lineRule="auto"/>
        <w:rPr>
          <w:rFonts w:ascii="Times New Roman" w:hAnsi="Times New Roman"/>
          <w:b/>
          <w:bCs/>
          <w:color w:val="000000"/>
          <w:sz w:val="18"/>
          <w:szCs w:val="18"/>
        </w:rPr>
      </w:pPr>
      <w:r w:rsidRPr="00811B23">
        <w:rPr>
          <w:rFonts w:ascii="Times New Roman" w:hAnsi="Times New Roman"/>
          <w:b/>
          <w:bCs/>
          <w:color w:val="000000"/>
          <w:sz w:val="18"/>
          <w:szCs w:val="18"/>
        </w:rPr>
        <w:t xml:space="preserve">района Курганской области,  путем </w:t>
      </w:r>
    </w:p>
    <w:p w:rsidR="001B04DD" w:rsidRPr="00811B23" w:rsidRDefault="001B04DD" w:rsidP="00811B23">
      <w:pPr>
        <w:shd w:val="clear" w:color="auto" w:fill="FFFFFF"/>
        <w:spacing w:after="0" w:line="240" w:lineRule="auto"/>
        <w:rPr>
          <w:rFonts w:ascii="Times New Roman" w:hAnsi="Times New Roman"/>
          <w:sz w:val="18"/>
          <w:szCs w:val="18"/>
        </w:rPr>
      </w:pPr>
      <w:r w:rsidRPr="00811B23">
        <w:rPr>
          <w:rFonts w:ascii="Times New Roman" w:hAnsi="Times New Roman"/>
          <w:b/>
          <w:bCs/>
          <w:color w:val="000000"/>
          <w:sz w:val="18"/>
          <w:szCs w:val="18"/>
        </w:rPr>
        <w:t>их  объединения</w:t>
      </w:r>
      <w:r w:rsidRPr="00811B23">
        <w:rPr>
          <w:rFonts w:ascii="Times New Roman" w:hAnsi="Times New Roman"/>
          <w:color w:val="000000"/>
          <w:sz w:val="18"/>
          <w:szCs w:val="18"/>
        </w:rPr>
        <w:t xml:space="preserve"> </w:t>
      </w:r>
    </w:p>
    <w:p w:rsidR="001B04DD" w:rsidRPr="00811B23" w:rsidRDefault="001B04DD" w:rsidP="00811B23">
      <w:pPr>
        <w:shd w:val="clear" w:color="auto" w:fill="FFFFFF"/>
        <w:spacing w:after="0" w:line="240" w:lineRule="auto"/>
        <w:rPr>
          <w:rFonts w:ascii="Times New Roman" w:hAnsi="Times New Roman"/>
          <w:color w:val="000000"/>
          <w:sz w:val="18"/>
          <w:szCs w:val="18"/>
        </w:rPr>
      </w:pPr>
    </w:p>
    <w:p w:rsidR="001B04DD" w:rsidRPr="00811B23" w:rsidRDefault="001B04DD" w:rsidP="00811B23">
      <w:pPr>
        <w:shd w:val="clear" w:color="auto" w:fill="FFFFFF"/>
        <w:spacing w:after="0" w:line="240" w:lineRule="auto"/>
        <w:ind w:firstLine="720"/>
        <w:jc w:val="both"/>
        <w:rPr>
          <w:rFonts w:ascii="Times New Roman" w:hAnsi="Times New Roman"/>
          <w:color w:val="000000"/>
          <w:sz w:val="18"/>
          <w:szCs w:val="18"/>
        </w:rPr>
      </w:pPr>
      <w:r w:rsidRPr="00811B23">
        <w:rPr>
          <w:rFonts w:ascii="Times New Roman" w:hAnsi="Times New Roman"/>
          <w:color w:val="000000"/>
          <w:sz w:val="18"/>
          <w:szCs w:val="18"/>
        </w:rPr>
        <w:t xml:space="preserve">В соответствии со статьями 13, 28 Федерального закона от 6 октября 2003 года № 131-Ф3 «Об общих принципах организации местного самоуправления в Российской Федерации», Уставом Притобольного района Курганской области, на основании протокола и рекомендаций по результатам публичных слушаний от 14 апреля 2021 года, подтверждающих выявленное по результатам проведения публичных слушаний согласие населения по вопросу преобразования всех поселений, входящих в состав Притобольного района Курганской области, путем их объединения в одно муниципальное образование со статусом муниципальный округ, Притобольная районная Дума </w:t>
      </w:r>
    </w:p>
    <w:p w:rsidR="001B04DD" w:rsidRPr="00811B23" w:rsidRDefault="001B04DD" w:rsidP="00811B23">
      <w:pPr>
        <w:shd w:val="clear" w:color="auto" w:fill="FFFFFF"/>
        <w:spacing w:after="0" w:line="240" w:lineRule="auto"/>
        <w:jc w:val="both"/>
        <w:rPr>
          <w:rFonts w:ascii="Times New Roman" w:hAnsi="Times New Roman"/>
          <w:b/>
          <w:color w:val="000000"/>
          <w:sz w:val="18"/>
          <w:szCs w:val="18"/>
        </w:rPr>
      </w:pPr>
      <w:r w:rsidRPr="00811B23">
        <w:rPr>
          <w:rFonts w:ascii="Times New Roman" w:hAnsi="Times New Roman"/>
          <w:b/>
          <w:color w:val="000000"/>
          <w:sz w:val="18"/>
          <w:szCs w:val="18"/>
        </w:rPr>
        <w:t>РЕШИЛА:</w:t>
      </w:r>
    </w:p>
    <w:p w:rsidR="001B04DD" w:rsidRPr="00811B23" w:rsidRDefault="001B04DD" w:rsidP="00811B23">
      <w:pPr>
        <w:spacing w:after="0" w:line="240" w:lineRule="auto"/>
        <w:ind w:firstLine="720"/>
        <w:jc w:val="both"/>
        <w:rPr>
          <w:rFonts w:ascii="Times New Roman" w:hAnsi="Times New Roman"/>
          <w:sz w:val="18"/>
          <w:szCs w:val="18"/>
        </w:rPr>
      </w:pPr>
      <w:r w:rsidRPr="00811B23">
        <w:rPr>
          <w:rFonts w:ascii="Times New Roman" w:hAnsi="Times New Roman"/>
          <w:bCs/>
          <w:color w:val="000000"/>
          <w:sz w:val="18"/>
          <w:szCs w:val="18"/>
        </w:rPr>
        <w:t xml:space="preserve">1. Выразить согласие населения Притобольного района Курганской области на преобразование </w:t>
      </w:r>
      <w:r w:rsidRPr="00811B23">
        <w:rPr>
          <w:rFonts w:ascii="Times New Roman" w:hAnsi="Times New Roman"/>
          <w:sz w:val="18"/>
          <w:szCs w:val="18"/>
        </w:rPr>
        <w:t>муниципальных образований Березовский сельсовет, Боровлянский сельсовет, Гладковский сельсовет, Глядянский сельсовет, Давыдовский сельсовет, Межборный сельсовет, Нагорский сельсовет, Обуховский сельсовет, Плотниковский сельсовет, Раскатихинский  сельсовет,   Чернавский сельсовет, Ялымский сельсовет путём их объединения в одно муниципальное образование с наделением его статусом муниципальный округ:</w:t>
      </w:r>
    </w:p>
    <w:p w:rsidR="001B04DD" w:rsidRPr="00811B23" w:rsidRDefault="001B04DD" w:rsidP="00811B23">
      <w:pPr>
        <w:spacing w:after="0" w:line="240" w:lineRule="auto"/>
        <w:ind w:firstLine="720"/>
        <w:jc w:val="both"/>
        <w:rPr>
          <w:rFonts w:ascii="Times New Roman" w:hAnsi="Times New Roman"/>
          <w:sz w:val="18"/>
          <w:szCs w:val="18"/>
        </w:rPr>
      </w:pPr>
      <w:r w:rsidRPr="00811B23">
        <w:rPr>
          <w:rFonts w:ascii="Times New Roman" w:hAnsi="Times New Roman"/>
          <w:sz w:val="18"/>
          <w:szCs w:val="18"/>
        </w:rPr>
        <w:t>-    с наименованием: Притобольный муниципальный округ Курганской области;</w:t>
      </w:r>
    </w:p>
    <w:p w:rsidR="001B04DD" w:rsidRPr="00811B23" w:rsidRDefault="001B04DD" w:rsidP="00811B23">
      <w:pPr>
        <w:spacing w:after="0" w:line="240" w:lineRule="auto"/>
        <w:ind w:firstLine="720"/>
        <w:jc w:val="both"/>
        <w:rPr>
          <w:rFonts w:ascii="Times New Roman" w:hAnsi="Times New Roman"/>
          <w:sz w:val="18"/>
          <w:szCs w:val="18"/>
        </w:rPr>
      </w:pPr>
      <w:r w:rsidRPr="00811B23">
        <w:rPr>
          <w:rFonts w:ascii="Times New Roman" w:hAnsi="Times New Roman"/>
          <w:sz w:val="18"/>
          <w:szCs w:val="18"/>
        </w:rPr>
        <w:t>- с рекомендуемым местом нахождения представительного органа вновь образуемого муниципального образования: село Глядянское.</w:t>
      </w:r>
    </w:p>
    <w:p w:rsidR="001B04DD" w:rsidRPr="00811B23" w:rsidRDefault="001B04DD" w:rsidP="00811B23">
      <w:pPr>
        <w:shd w:val="clear" w:color="auto" w:fill="FFFFFF"/>
        <w:spacing w:after="0" w:line="240" w:lineRule="auto"/>
        <w:ind w:firstLine="720"/>
        <w:jc w:val="both"/>
        <w:rPr>
          <w:rFonts w:ascii="Times New Roman" w:hAnsi="Times New Roman"/>
          <w:bCs/>
          <w:color w:val="000000"/>
          <w:sz w:val="18"/>
          <w:szCs w:val="18"/>
          <w:bdr w:val="none" w:sz="0" w:space="0" w:color="auto" w:frame="1"/>
        </w:rPr>
      </w:pPr>
      <w:r w:rsidRPr="00811B23">
        <w:rPr>
          <w:rFonts w:ascii="Times New Roman" w:hAnsi="Times New Roman"/>
          <w:bCs/>
          <w:color w:val="000000"/>
          <w:sz w:val="18"/>
          <w:szCs w:val="18"/>
        </w:rPr>
        <w:t>2. Разработать и внести в порядке законодательной инициативы в Курганскую областную Думу проект закона Курганской области «О преобразовании поселений, входящих в состав Притобольного района Курганской области, путем их объединения».</w:t>
      </w:r>
    </w:p>
    <w:p w:rsidR="001B04DD" w:rsidRPr="00811B23" w:rsidRDefault="001B04DD" w:rsidP="00811B23">
      <w:pPr>
        <w:shd w:val="clear" w:color="auto" w:fill="FFFFFF"/>
        <w:spacing w:after="0" w:line="240" w:lineRule="auto"/>
        <w:ind w:firstLine="720"/>
        <w:jc w:val="both"/>
        <w:rPr>
          <w:rFonts w:ascii="Times New Roman" w:hAnsi="Times New Roman"/>
          <w:bCs/>
          <w:color w:val="000000"/>
          <w:sz w:val="18"/>
          <w:szCs w:val="18"/>
        </w:rPr>
      </w:pPr>
      <w:r w:rsidRPr="00811B23">
        <w:rPr>
          <w:rFonts w:ascii="Times New Roman" w:hAnsi="Times New Roman"/>
          <w:bCs/>
          <w:color w:val="000000"/>
          <w:sz w:val="18"/>
          <w:szCs w:val="18"/>
        </w:rPr>
        <w:t>3. Направить настоящее решение в представительные органы всех поселений, входящих в состав Притобольного района Курганской области.</w:t>
      </w:r>
    </w:p>
    <w:p w:rsidR="001B04DD" w:rsidRPr="00811B23" w:rsidRDefault="001B04DD" w:rsidP="00811B23">
      <w:pPr>
        <w:shd w:val="clear" w:color="auto" w:fill="FFFFFF"/>
        <w:spacing w:after="0" w:line="240" w:lineRule="auto"/>
        <w:ind w:firstLine="720"/>
        <w:jc w:val="both"/>
        <w:rPr>
          <w:rFonts w:ascii="Times New Roman" w:hAnsi="Times New Roman"/>
          <w:bCs/>
          <w:color w:val="000000"/>
          <w:sz w:val="18"/>
          <w:szCs w:val="18"/>
        </w:rPr>
      </w:pPr>
      <w:r w:rsidRPr="00811B23">
        <w:rPr>
          <w:rFonts w:ascii="Times New Roman" w:hAnsi="Times New Roman"/>
          <w:bCs/>
          <w:color w:val="000000"/>
          <w:sz w:val="18"/>
          <w:szCs w:val="18"/>
        </w:rPr>
        <w:t xml:space="preserve">4. </w:t>
      </w:r>
      <w:r w:rsidRPr="00811B23">
        <w:rPr>
          <w:rFonts w:ascii="Times New Roman" w:hAnsi="Times New Roman"/>
          <w:sz w:val="18"/>
          <w:szCs w:val="18"/>
        </w:rPr>
        <w:t xml:space="preserve">Решение опубликовать </w:t>
      </w:r>
      <w:r w:rsidRPr="00811B23">
        <w:rPr>
          <w:rFonts w:ascii="Times New Roman" w:hAnsi="Times New Roman"/>
          <w:color w:val="000000"/>
          <w:spacing w:val="6"/>
          <w:sz w:val="18"/>
          <w:szCs w:val="18"/>
        </w:rPr>
        <w:t xml:space="preserve">в информационном бюллетене «Муниципальный вестник Притоболья», а так же на официальном сайте Администрации Притобольного района в сети Интернет.                         </w:t>
      </w:r>
    </w:p>
    <w:p w:rsidR="001B04DD" w:rsidRPr="00811B23" w:rsidRDefault="001B04DD" w:rsidP="00811B23">
      <w:pPr>
        <w:shd w:val="clear" w:color="auto" w:fill="FFFFFF"/>
        <w:spacing w:after="0" w:line="240" w:lineRule="auto"/>
        <w:ind w:firstLine="720"/>
        <w:jc w:val="both"/>
        <w:rPr>
          <w:rFonts w:ascii="Times New Roman" w:hAnsi="Times New Roman"/>
          <w:bCs/>
          <w:color w:val="000000"/>
          <w:sz w:val="18"/>
          <w:szCs w:val="18"/>
        </w:rPr>
      </w:pPr>
      <w:r w:rsidRPr="00811B23">
        <w:rPr>
          <w:rFonts w:ascii="Times New Roman" w:hAnsi="Times New Roman"/>
          <w:bCs/>
          <w:color w:val="000000"/>
          <w:sz w:val="18"/>
          <w:szCs w:val="18"/>
        </w:rPr>
        <w:t>5. Настоящее решение вступает в силу после его официального опубликования</w:t>
      </w:r>
      <w:r w:rsidRPr="00811B23">
        <w:rPr>
          <w:rFonts w:ascii="Times New Roman" w:hAnsi="Times New Roman"/>
          <w:sz w:val="18"/>
          <w:szCs w:val="18"/>
        </w:rPr>
        <w:t>(обнародования).</w:t>
      </w:r>
    </w:p>
    <w:p w:rsidR="001B04DD" w:rsidRPr="00811B23" w:rsidRDefault="001B04DD" w:rsidP="00811B23">
      <w:pPr>
        <w:spacing w:after="0" w:line="240" w:lineRule="auto"/>
        <w:rPr>
          <w:rFonts w:ascii="Times New Roman" w:hAnsi="Times New Roman"/>
          <w:sz w:val="18"/>
          <w:szCs w:val="18"/>
        </w:rPr>
      </w:pPr>
    </w:p>
    <w:p w:rsidR="001B04DD" w:rsidRPr="00811B23" w:rsidRDefault="001B04DD" w:rsidP="00811B23">
      <w:pPr>
        <w:spacing w:after="0" w:line="240" w:lineRule="auto"/>
        <w:rPr>
          <w:rFonts w:ascii="Times New Roman" w:hAnsi="Times New Roman"/>
          <w:sz w:val="18"/>
          <w:szCs w:val="18"/>
        </w:rPr>
      </w:pPr>
      <w:r>
        <w:rPr>
          <w:rFonts w:ascii="Times New Roman" w:hAnsi="Times New Roman"/>
          <w:sz w:val="18"/>
          <w:szCs w:val="18"/>
        </w:rPr>
        <w:t>Председатель районной Думы</w:t>
      </w:r>
      <w:r w:rsidRPr="00811B23">
        <w:rPr>
          <w:rFonts w:ascii="Times New Roman" w:hAnsi="Times New Roman"/>
          <w:sz w:val="18"/>
          <w:szCs w:val="18"/>
        </w:rPr>
        <w:tab/>
      </w:r>
      <w:r w:rsidRPr="00811B23">
        <w:rPr>
          <w:rFonts w:ascii="Times New Roman" w:hAnsi="Times New Roman"/>
          <w:sz w:val="18"/>
          <w:szCs w:val="18"/>
        </w:rPr>
        <w:tab/>
      </w:r>
      <w:r w:rsidRPr="00811B23">
        <w:rPr>
          <w:rFonts w:ascii="Times New Roman" w:hAnsi="Times New Roman"/>
          <w:sz w:val="18"/>
          <w:szCs w:val="18"/>
        </w:rPr>
        <w:tab/>
      </w:r>
      <w:r w:rsidRPr="00811B23">
        <w:rPr>
          <w:rFonts w:ascii="Times New Roman" w:hAnsi="Times New Roman"/>
          <w:sz w:val="18"/>
          <w:szCs w:val="18"/>
        </w:rPr>
        <w:tab/>
      </w:r>
      <w:r w:rsidRPr="00811B23">
        <w:rPr>
          <w:rFonts w:ascii="Times New Roman" w:hAnsi="Times New Roman"/>
          <w:sz w:val="18"/>
          <w:szCs w:val="18"/>
        </w:rPr>
        <w:tab/>
      </w:r>
      <w:r w:rsidRPr="00811B23">
        <w:rPr>
          <w:rFonts w:ascii="Times New Roman" w:hAnsi="Times New Roman"/>
          <w:sz w:val="18"/>
          <w:szCs w:val="18"/>
        </w:rPr>
        <w:tab/>
      </w:r>
      <w:r w:rsidRPr="00811B23">
        <w:rPr>
          <w:rFonts w:ascii="Times New Roman" w:hAnsi="Times New Roman"/>
          <w:sz w:val="18"/>
          <w:szCs w:val="18"/>
        </w:rPr>
        <w:tab/>
      </w:r>
      <w:r w:rsidRPr="00811B23">
        <w:rPr>
          <w:rFonts w:ascii="Times New Roman" w:hAnsi="Times New Roman"/>
          <w:sz w:val="18"/>
          <w:szCs w:val="18"/>
        </w:rPr>
        <w:tab/>
      </w:r>
      <w:r w:rsidRPr="00811B23">
        <w:rPr>
          <w:rFonts w:ascii="Times New Roman" w:hAnsi="Times New Roman"/>
          <w:sz w:val="18"/>
          <w:szCs w:val="18"/>
        </w:rPr>
        <w:tab/>
        <w:t xml:space="preserve">Г.В. Кубасова </w:t>
      </w:r>
    </w:p>
    <w:p w:rsidR="001B04DD" w:rsidRPr="00811B23" w:rsidRDefault="001B04DD" w:rsidP="00811B23">
      <w:pPr>
        <w:spacing w:after="0" w:line="240" w:lineRule="auto"/>
        <w:rPr>
          <w:rFonts w:ascii="Times New Roman" w:hAnsi="Times New Roman"/>
          <w:sz w:val="18"/>
          <w:szCs w:val="18"/>
        </w:rPr>
      </w:pPr>
    </w:p>
    <w:p w:rsidR="001B04DD" w:rsidRDefault="001B04DD" w:rsidP="001C0163">
      <w:pPr>
        <w:spacing w:after="0" w:line="240" w:lineRule="auto"/>
        <w:jc w:val="both"/>
        <w:rPr>
          <w:rFonts w:ascii="Times New Roman" w:hAnsi="Times New Roman"/>
          <w:sz w:val="18"/>
          <w:szCs w:val="18"/>
        </w:rPr>
      </w:pPr>
      <w:r>
        <w:rPr>
          <w:rFonts w:ascii="Times New Roman" w:hAnsi="Times New Roman"/>
          <w:sz w:val="18"/>
          <w:szCs w:val="18"/>
        </w:rPr>
        <w:t>Глава Притобольного района</w:t>
      </w:r>
      <w:r w:rsidRPr="00811B23">
        <w:rPr>
          <w:rFonts w:ascii="Times New Roman" w:hAnsi="Times New Roman"/>
          <w:sz w:val="18"/>
          <w:szCs w:val="18"/>
        </w:rPr>
        <w:tab/>
      </w:r>
      <w:r w:rsidRPr="00811B23">
        <w:rPr>
          <w:rFonts w:ascii="Times New Roman" w:hAnsi="Times New Roman"/>
          <w:sz w:val="18"/>
          <w:szCs w:val="18"/>
        </w:rPr>
        <w:tab/>
      </w:r>
      <w:r w:rsidRPr="00811B23">
        <w:rPr>
          <w:rFonts w:ascii="Times New Roman" w:hAnsi="Times New Roman"/>
          <w:sz w:val="18"/>
          <w:szCs w:val="18"/>
        </w:rPr>
        <w:tab/>
      </w:r>
      <w:r w:rsidRPr="00811B23">
        <w:rPr>
          <w:rFonts w:ascii="Times New Roman" w:hAnsi="Times New Roman"/>
          <w:sz w:val="18"/>
          <w:szCs w:val="18"/>
        </w:rPr>
        <w:tab/>
      </w:r>
      <w:r w:rsidRPr="00811B23">
        <w:rPr>
          <w:rFonts w:ascii="Times New Roman" w:hAnsi="Times New Roman"/>
          <w:sz w:val="18"/>
          <w:szCs w:val="18"/>
        </w:rPr>
        <w:tab/>
      </w:r>
      <w:r w:rsidRPr="00811B23">
        <w:rPr>
          <w:rFonts w:ascii="Times New Roman" w:hAnsi="Times New Roman"/>
          <w:sz w:val="18"/>
          <w:szCs w:val="18"/>
        </w:rPr>
        <w:tab/>
      </w:r>
      <w:r w:rsidRPr="00811B23">
        <w:rPr>
          <w:rFonts w:ascii="Times New Roman" w:hAnsi="Times New Roman"/>
          <w:sz w:val="18"/>
          <w:szCs w:val="18"/>
        </w:rPr>
        <w:tab/>
      </w:r>
      <w:r w:rsidRPr="00811B23">
        <w:rPr>
          <w:rFonts w:ascii="Times New Roman" w:hAnsi="Times New Roman"/>
          <w:sz w:val="18"/>
          <w:szCs w:val="18"/>
        </w:rPr>
        <w:tab/>
      </w:r>
      <w:r w:rsidRPr="00811B23">
        <w:rPr>
          <w:rFonts w:ascii="Times New Roman" w:hAnsi="Times New Roman"/>
          <w:sz w:val="18"/>
          <w:szCs w:val="18"/>
        </w:rPr>
        <w:tab/>
        <w:t>Д.Ю. Лесовой</w:t>
      </w:r>
    </w:p>
    <w:tbl>
      <w:tblPr>
        <w:tblW w:w="10560" w:type="dxa"/>
        <w:jc w:val="center"/>
        <w:tblLayout w:type="fixed"/>
        <w:tblCellMar>
          <w:left w:w="57" w:type="dxa"/>
          <w:right w:w="57" w:type="dxa"/>
        </w:tblCellMar>
        <w:tblLook w:val="00A0"/>
      </w:tblPr>
      <w:tblGrid>
        <w:gridCol w:w="1495"/>
        <w:gridCol w:w="3261"/>
        <w:gridCol w:w="2035"/>
        <w:gridCol w:w="1999"/>
        <w:gridCol w:w="1770"/>
      </w:tblGrid>
      <w:tr w:rsidR="001B04DD" w:rsidRPr="00171E5B" w:rsidTr="00F40FEC">
        <w:trPr>
          <w:trHeight w:val="1838"/>
          <w:jc w:val="center"/>
        </w:trPr>
        <w:tc>
          <w:tcPr>
            <w:tcW w:w="1495" w:type="dxa"/>
            <w:tcBorders>
              <w:top w:val="single" w:sz="4" w:space="0" w:color="000000"/>
              <w:left w:val="single" w:sz="4" w:space="0" w:color="000000"/>
              <w:bottom w:val="single" w:sz="4" w:space="0" w:color="000000"/>
              <w:right w:val="nil"/>
            </w:tcBorders>
            <w:vAlign w:val="center"/>
          </w:tcPr>
          <w:p w:rsidR="001B04DD" w:rsidRDefault="001B04DD" w:rsidP="00F40FEC">
            <w:pPr>
              <w:widowControl w:val="0"/>
              <w:suppressAutoHyphens/>
              <w:ind w:right="-57"/>
              <w:jc w:val="center"/>
              <w:rPr>
                <w:rFonts w:ascii="Times New Roman" w:eastAsia="Arial Unicode MS" w:hAnsi="Times New Roman"/>
                <w:color w:val="000000"/>
                <w:sz w:val="18"/>
                <w:szCs w:val="18"/>
                <w:lang w:eastAsia="zh-CN"/>
              </w:rPr>
            </w:pPr>
            <w:r w:rsidRPr="00171E5B">
              <w:rPr>
                <w:rFonts w:ascii="Times New Roman" w:eastAsia="Arial Unicode MS" w:hAnsi="Times New Roman"/>
                <w:color w:val="000000"/>
                <w:sz w:val="18"/>
                <w:szCs w:val="18"/>
                <w:lang w:eastAsia="zh-CN"/>
              </w:rPr>
              <w:t>Муниципальный</w:t>
            </w:r>
          </w:p>
          <w:p w:rsidR="001B04DD" w:rsidRPr="00171E5B" w:rsidRDefault="001B04DD" w:rsidP="00F40FEC">
            <w:pPr>
              <w:widowControl w:val="0"/>
              <w:suppressAutoHyphens/>
              <w:ind w:right="8"/>
              <w:jc w:val="center"/>
              <w:rPr>
                <w:rFonts w:ascii="Times New Roman" w:eastAsia="Arial Unicode MS" w:hAnsi="Times New Roman"/>
                <w:color w:val="000000"/>
                <w:sz w:val="18"/>
                <w:szCs w:val="18"/>
                <w:lang w:eastAsia="zh-CN"/>
              </w:rPr>
            </w:pPr>
            <w:r w:rsidRPr="00171E5B">
              <w:rPr>
                <w:rFonts w:ascii="Times New Roman" w:eastAsia="Arial Unicode MS" w:hAnsi="Times New Roman"/>
                <w:color w:val="000000"/>
                <w:sz w:val="18"/>
                <w:szCs w:val="18"/>
                <w:lang w:eastAsia="zh-CN"/>
              </w:rPr>
              <w:t>ВЕСТНИК</w:t>
            </w:r>
          </w:p>
          <w:p w:rsidR="001B04DD" w:rsidRPr="00171E5B" w:rsidRDefault="001B04DD" w:rsidP="00F40FEC">
            <w:pPr>
              <w:widowControl w:val="0"/>
              <w:suppressAutoHyphens/>
              <w:ind w:right="8"/>
              <w:jc w:val="center"/>
              <w:rPr>
                <w:rFonts w:ascii="Times New Roman" w:eastAsia="Arial Unicode MS" w:hAnsi="Times New Roman"/>
                <w:color w:val="000000"/>
                <w:sz w:val="18"/>
                <w:szCs w:val="18"/>
                <w:lang w:eastAsia="zh-CN"/>
              </w:rPr>
            </w:pPr>
            <w:r w:rsidRPr="00171E5B">
              <w:rPr>
                <w:rFonts w:ascii="Times New Roman" w:eastAsia="Arial Unicode MS" w:hAnsi="Times New Roman"/>
                <w:color w:val="000000"/>
                <w:sz w:val="18"/>
                <w:szCs w:val="18"/>
                <w:lang w:eastAsia="zh-CN"/>
              </w:rPr>
              <w:t>ПРИТОБОЛЬЯ</w:t>
            </w:r>
          </w:p>
        </w:tc>
        <w:tc>
          <w:tcPr>
            <w:tcW w:w="3261" w:type="dxa"/>
            <w:tcBorders>
              <w:top w:val="single" w:sz="4" w:space="0" w:color="000000"/>
              <w:left w:val="single" w:sz="4" w:space="0" w:color="000000"/>
              <w:bottom w:val="single" w:sz="4" w:space="0" w:color="000000"/>
              <w:right w:val="nil"/>
            </w:tcBorders>
            <w:vAlign w:val="center"/>
          </w:tcPr>
          <w:p w:rsidR="001B04DD" w:rsidRDefault="001B04DD" w:rsidP="00F40FEC">
            <w:pPr>
              <w:widowControl w:val="0"/>
              <w:suppressAutoHyphens/>
              <w:ind w:right="-166"/>
              <w:jc w:val="center"/>
              <w:rPr>
                <w:rFonts w:ascii="Times New Roman" w:eastAsia="Arial Unicode MS" w:hAnsi="Times New Roman"/>
                <w:color w:val="000000"/>
                <w:sz w:val="18"/>
                <w:szCs w:val="18"/>
                <w:lang w:eastAsia="zh-CN"/>
              </w:rPr>
            </w:pPr>
            <w:r w:rsidRPr="00171E5B">
              <w:rPr>
                <w:rFonts w:ascii="Times New Roman" w:eastAsia="Arial Unicode MS" w:hAnsi="Times New Roman"/>
                <w:color w:val="000000"/>
                <w:sz w:val="18"/>
                <w:szCs w:val="18"/>
                <w:lang w:eastAsia="zh-CN"/>
              </w:rPr>
              <w:t>Издатель:</w:t>
            </w:r>
          </w:p>
          <w:p w:rsidR="001B04DD" w:rsidRPr="00171E5B" w:rsidRDefault="001B04DD" w:rsidP="00F40FEC">
            <w:pPr>
              <w:widowControl w:val="0"/>
              <w:suppressAutoHyphens/>
              <w:ind w:right="-166"/>
              <w:jc w:val="center"/>
              <w:rPr>
                <w:rFonts w:ascii="Times New Roman" w:eastAsia="Arial Unicode MS" w:hAnsi="Times New Roman"/>
                <w:color w:val="000000"/>
                <w:sz w:val="18"/>
                <w:szCs w:val="18"/>
                <w:lang w:eastAsia="zh-CN"/>
              </w:rPr>
            </w:pPr>
            <w:r w:rsidRPr="00171E5B">
              <w:rPr>
                <w:rFonts w:ascii="Times New Roman" w:eastAsia="Arial Unicode MS" w:hAnsi="Times New Roman"/>
                <w:color w:val="000000"/>
                <w:sz w:val="18"/>
                <w:szCs w:val="18"/>
                <w:lang w:eastAsia="zh-CN"/>
              </w:rPr>
              <w:t>Администрация Притобольного района</w:t>
            </w:r>
          </w:p>
          <w:p w:rsidR="001B04DD" w:rsidRPr="00171E5B" w:rsidRDefault="001B04DD" w:rsidP="00F40FEC">
            <w:pPr>
              <w:widowControl w:val="0"/>
              <w:suppressAutoHyphens/>
              <w:ind w:right="-166"/>
              <w:jc w:val="center"/>
              <w:rPr>
                <w:rFonts w:ascii="Times New Roman" w:eastAsia="Arial Unicode MS" w:hAnsi="Times New Roman"/>
                <w:color w:val="000000"/>
                <w:sz w:val="18"/>
                <w:szCs w:val="18"/>
                <w:lang w:eastAsia="zh-CN"/>
              </w:rPr>
            </w:pPr>
            <w:r w:rsidRPr="00171E5B">
              <w:rPr>
                <w:rFonts w:ascii="Times New Roman" w:eastAsia="Arial Unicode MS" w:hAnsi="Times New Roman"/>
                <w:color w:val="000000"/>
                <w:sz w:val="18"/>
                <w:szCs w:val="18"/>
                <w:lang w:eastAsia="zh-CN"/>
              </w:rPr>
              <w:t>Учредитель:</w:t>
            </w:r>
          </w:p>
          <w:p w:rsidR="001B04DD" w:rsidRPr="00171E5B" w:rsidRDefault="001B04DD" w:rsidP="00F40FEC">
            <w:pPr>
              <w:widowControl w:val="0"/>
              <w:suppressAutoHyphens/>
              <w:ind w:right="9"/>
              <w:jc w:val="center"/>
              <w:rPr>
                <w:rFonts w:ascii="Times New Roman" w:eastAsia="Arial Unicode MS" w:hAnsi="Times New Roman"/>
                <w:color w:val="000000"/>
                <w:sz w:val="18"/>
                <w:szCs w:val="18"/>
                <w:lang w:eastAsia="zh-CN"/>
              </w:rPr>
            </w:pPr>
            <w:r w:rsidRPr="00171E5B">
              <w:rPr>
                <w:rFonts w:ascii="Times New Roman" w:eastAsia="Arial Unicode MS" w:hAnsi="Times New Roman"/>
                <w:color w:val="000000"/>
                <w:sz w:val="18"/>
                <w:szCs w:val="18"/>
                <w:lang w:eastAsia="zh-CN"/>
              </w:rPr>
              <w:t>Администрация Притобольного района</w:t>
            </w:r>
          </w:p>
          <w:p w:rsidR="001B04DD" w:rsidRPr="00171E5B" w:rsidRDefault="001B04DD" w:rsidP="00F40FEC">
            <w:pPr>
              <w:widowControl w:val="0"/>
              <w:suppressAutoHyphens/>
              <w:jc w:val="center"/>
              <w:rPr>
                <w:rFonts w:ascii="Times New Roman" w:eastAsia="Arial Unicode MS" w:hAnsi="Times New Roman"/>
                <w:color w:val="000000"/>
                <w:sz w:val="18"/>
                <w:szCs w:val="18"/>
                <w:lang w:eastAsia="zh-CN"/>
              </w:rPr>
            </w:pPr>
            <w:r w:rsidRPr="00171E5B">
              <w:rPr>
                <w:rFonts w:ascii="Times New Roman" w:eastAsia="Arial Unicode MS" w:hAnsi="Times New Roman"/>
                <w:color w:val="000000"/>
                <w:sz w:val="18"/>
                <w:szCs w:val="18"/>
                <w:lang w:eastAsia="zh-CN"/>
              </w:rPr>
              <w:t>Ответственный за выпуск:</w:t>
            </w:r>
          </w:p>
          <w:p w:rsidR="001B04DD" w:rsidRPr="00171E5B" w:rsidRDefault="001B04DD" w:rsidP="00F40FEC">
            <w:pPr>
              <w:widowControl w:val="0"/>
              <w:suppressAutoHyphens/>
              <w:ind w:right="-57"/>
              <w:jc w:val="center"/>
              <w:rPr>
                <w:rFonts w:ascii="Times New Roman" w:eastAsia="Arial Unicode MS" w:hAnsi="Times New Roman"/>
                <w:color w:val="000000"/>
                <w:sz w:val="18"/>
                <w:szCs w:val="18"/>
                <w:lang w:eastAsia="zh-CN"/>
              </w:rPr>
            </w:pPr>
            <w:r w:rsidRPr="00171E5B">
              <w:rPr>
                <w:rFonts w:ascii="Times New Roman" w:eastAsia="Arial Unicode MS" w:hAnsi="Times New Roman"/>
                <w:color w:val="000000"/>
                <w:sz w:val="18"/>
                <w:szCs w:val="18"/>
                <w:lang w:eastAsia="zh-CN"/>
              </w:rPr>
              <w:t>Требух Н.В.–управляющий делами–руководитель аппарата Администрации Притобольного района</w:t>
            </w:r>
          </w:p>
        </w:tc>
        <w:tc>
          <w:tcPr>
            <w:tcW w:w="2035" w:type="dxa"/>
            <w:tcBorders>
              <w:top w:val="single" w:sz="4" w:space="0" w:color="000000"/>
              <w:left w:val="single" w:sz="4" w:space="0" w:color="000000"/>
              <w:bottom w:val="single" w:sz="4" w:space="0" w:color="000000"/>
              <w:right w:val="nil"/>
            </w:tcBorders>
            <w:vAlign w:val="center"/>
          </w:tcPr>
          <w:p w:rsidR="001B04DD" w:rsidRPr="00171E5B" w:rsidRDefault="001B04DD" w:rsidP="00F40FEC">
            <w:pPr>
              <w:widowControl w:val="0"/>
              <w:tabs>
                <w:tab w:val="left" w:pos="1440"/>
              </w:tabs>
              <w:jc w:val="center"/>
              <w:rPr>
                <w:rFonts w:ascii="Times New Roman" w:eastAsia="Arial Unicode MS" w:hAnsi="Times New Roman"/>
                <w:color w:val="000000"/>
                <w:sz w:val="18"/>
                <w:szCs w:val="18"/>
                <w:lang w:eastAsia="zh-CN"/>
              </w:rPr>
            </w:pPr>
            <w:r w:rsidRPr="00171E5B">
              <w:rPr>
                <w:rFonts w:ascii="Times New Roman" w:eastAsia="Arial Unicode MS" w:hAnsi="Times New Roman"/>
                <w:color w:val="000000"/>
                <w:sz w:val="18"/>
                <w:szCs w:val="18"/>
                <w:lang w:eastAsia="zh-CN"/>
              </w:rPr>
              <w:t xml:space="preserve">В «Муниципальный вестник Притоболья» вошли: </w:t>
            </w:r>
            <w:r w:rsidRPr="00171E5B">
              <w:rPr>
                <w:rFonts w:ascii="Times New Roman" w:eastAsia="Arial Unicode MS" w:hAnsi="Times New Roman"/>
                <w:color w:val="000000"/>
                <w:sz w:val="18"/>
                <w:szCs w:val="18"/>
              </w:rPr>
              <w:t>решение Притобольной районной Думы</w:t>
            </w:r>
          </w:p>
        </w:tc>
        <w:tc>
          <w:tcPr>
            <w:tcW w:w="1999" w:type="dxa"/>
            <w:tcBorders>
              <w:top w:val="single" w:sz="4" w:space="0" w:color="000000"/>
              <w:left w:val="single" w:sz="4" w:space="0" w:color="000000"/>
              <w:bottom w:val="single" w:sz="4" w:space="0" w:color="000000"/>
              <w:right w:val="nil"/>
            </w:tcBorders>
            <w:vAlign w:val="center"/>
          </w:tcPr>
          <w:p w:rsidR="001B04DD" w:rsidRDefault="001B04DD" w:rsidP="00F40FEC">
            <w:pPr>
              <w:widowControl w:val="0"/>
              <w:suppressAutoHyphens/>
              <w:ind w:right="33"/>
              <w:jc w:val="center"/>
              <w:rPr>
                <w:rFonts w:ascii="Times New Roman" w:eastAsia="Arial Unicode MS" w:hAnsi="Times New Roman"/>
                <w:color w:val="000000"/>
                <w:sz w:val="18"/>
                <w:szCs w:val="18"/>
                <w:lang w:eastAsia="zh-CN"/>
              </w:rPr>
            </w:pPr>
            <w:r w:rsidRPr="00171E5B">
              <w:rPr>
                <w:rFonts w:ascii="Times New Roman" w:eastAsia="Arial Unicode MS" w:hAnsi="Times New Roman"/>
                <w:color w:val="000000"/>
                <w:sz w:val="18"/>
                <w:szCs w:val="18"/>
                <w:lang w:eastAsia="zh-CN"/>
              </w:rPr>
              <w:t>Заказ№Тираж80</w:t>
            </w:r>
          </w:p>
          <w:p w:rsidR="001B04DD" w:rsidRPr="00171E5B" w:rsidRDefault="001B04DD" w:rsidP="00F40FEC">
            <w:pPr>
              <w:widowControl w:val="0"/>
              <w:suppressAutoHyphens/>
              <w:ind w:right="33"/>
              <w:jc w:val="center"/>
              <w:rPr>
                <w:rFonts w:ascii="Times New Roman" w:eastAsia="Arial Unicode MS" w:hAnsi="Times New Roman"/>
                <w:color w:val="000000"/>
                <w:sz w:val="18"/>
                <w:szCs w:val="18"/>
                <w:lang w:eastAsia="zh-CN"/>
              </w:rPr>
            </w:pPr>
            <w:r w:rsidRPr="00171E5B">
              <w:rPr>
                <w:rFonts w:ascii="Times New Roman" w:eastAsia="Arial Unicode MS" w:hAnsi="Times New Roman"/>
                <w:color w:val="000000"/>
                <w:sz w:val="18"/>
                <w:szCs w:val="18"/>
                <w:lang w:eastAsia="zh-CN"/>
              </w:rPr>
              <w:t>Распространяется бесплатно</w:t>
            </w:r>
          </w:p>
          <w:p w:rsidR="001B04DD" w:rsidRPr="00171E5B" w:rsidRDefault="001B04DD" w:rsidP="00F40FEC">
            <w:pPr>
              <w:widowControl w:val="0"/>
              <w:suppressAutoHyphens/>
              <w:ind w:right="33"/>
              <w:jc w:val="center"/>
              <w:rPr>
                <w:rFonts w:ascii="Times New Roman" w:eastAsia="Arial Unicode MS" w:hAnsi="Times New Roman"/>
                <w:color w:val="000000"/>
                <w:sz w:val="18"/>
                <w:szCs w:val="18"/>
                <w:lang w:eastAsia="zh-CN"/>
              </w:rPr>
            </w:pPr>
            <w:r w:rsidRPr="00171E5B">
              <w:rPr>
                <w:rFonts w:ascii="Times New Roman" w:eastAsia="Arial Unicode MS" w:hAnsi="Times New Roman"/>
                <w:color w:val="000000"/>
                <w:sz w:val="18"/>
                <w:szCs w:val="18"/>
                <w:lang w:eastAsia="zh-CN"/>
              </w:rPr>
              <w:t>Отпечатано в ООО «Глядянская типография «Сюжет»</w:t>
            </w:r>
          </w:p>
          <w:p w:rsidR="001B04DD" w:rsidRPr="00171E5B" w:rsidRDefault="001B04DD" w:rsidP="00F40FEC">
            <w:pPr>
              <w:widowControl w:val="0"/>
              <w:suppressAutoHyphens/>
              <w:ind w:right="33"/>
              <w:jc w:val="center"/>
              <w:rPr>
                <w:rFonts w:ascii="Times New Roman" w:eastAsia="Arial Unicode MS" w:hAnsi="Times New Roman"/>
                <w:color w:val="000000"/>
                <w:sz w:val="18"/>
                <w:szCs w:val="18"/>
                <w:lang w:eastAsia="zh-CN"/>
              </w:rPr>
            </w:pPr>
            <w:r w:rsidRPr="00171E5B">
              <w:rPr>
                <w:rFonts w:ascii="Times New Roman" w:eastAsia="Arial Unicode MS" w:hAnsi="Times New Roman"/>
                <w:color w:val="000000"/>
                <w:sz w:val="18"/>
                <w:szCs w:val="18"/>
                <w:lang w:eastAsia="zh-CN"/>
              </w:rPr>
              <w:t>с. Глядянское,</w:t>
            </w:r>
          </w:p>
          <w:p w:rsidR="001B04DD" w:rsidRPr="00171E5B" w:rsidRDefault="001B04DD" w:rsidP="00F40FEC">
            <w:pPr>
              <w:widowControl w:val="0"/>
              <w:suppressAutoHyphens/>
              <w:ind w:right="33"/>
              <w:jc w:val="center"/>
              <w:rPr>
                <w:rFonts w:ascii="Times New Roman" w:eastAsia="Arial Unicode MS" w:hAnsi="Times New Roman"/>
                <w:color w:val="000000"/>
                <w:sz w:val="18"/>
                <w:szCs w:val="18"/>
                <w:lang w:eastAsia="zh-CN"/>
              </w:rPr>
            </w:pPr>
            <w:r w:rsidRPr="00171E5B">
              <w:rPr>
                <w:rFonts w:ascii="Times New Roman" w:eastAsia="Arial Unicode MS" w:hAnsi="Times New Roman"/>
                <w:color w:val="000000"/>
                <w:sz w:val="18"/>
                <w:szCs w:val="18"/>
                <w:lang w:eastAsia="zh-CN"/>
              </w:rPr>
              <w:t>ул.Красноармейская,46</w:t>
            </w:r>
          </w:p>
          <w:p w:rsidR="001B04DD" w:rsidRPr="00171E5B" w:rsidRDefault="001B04DD" w:rsidP="00F40FEC">
            <w:pPr>
              <w:widowControl w:val="0"/>
              <w:suppressAutoHyphens/>
              <w:ind w:right="33"/>
              <w:jc w:val="center"/>
              <w:rPr>
                <w:rFonts w:ascii="Times New Roman" w:eastAsia="Arial Unicode MS" w:hAnsi="Times New Roman"/>
                <w:color w:val="000000"/>
                <w:sz w:val="18"/>
                <w:szCs w:val="18"/>
                <w:lang w:eastAsia="zh-CN"/>
              </w:rPr>
            </w:pPr>
            <w:r w:rsidRPr="00171E5B">
              <w:rPr>
                <w:rFonts w:ascii="Times New Roman" w:eastAsia="Arial Unicode MS" w:hAnsi="Times New Roman"/>
                <w:color w:val="000000"/>
                <w:sz w:val="18"/>
                <w:szCs w:val="18"/>
                <w:lang w:eastAsia="zh-CN"/>
              </w:rPr>
              <w:t>Тел.9-30-97</w:t>
            </w:r>
          </w:p>
        </w:tc>
        <w:tc>
          <w:tcPr>
            <w:tcW w:w="1770" w:type="dxa"/>
            <w:tcBorders>
              <w:top w:val="single" w:sz="4" w:space="0" w:color="000000"/>
              <w:left w:val="single" w:sz="4" w:space="0" w:color="000000"/>
              <w:bottom w:val="single" w:sz="4" w:space="0" w:color="000000"/>
              <w:right w:val="single" w:sz="4" w:space="0" w:color="000000"/>
            </w:tcBorders>
            <w:vAlign w:val="center"/>
          </w:tcPr>
          <w:p w:rsidR="001B04DD" w:rsidRDefault="001B04DD" w:rsidP="00F40FEC">
            <w:pPr>
              <w:widowControl w:val="0"/>
              <w:suppressAutoHyphens/>
              <w:ind w:right="19"/>
              <w:jc w:val="center"/>
              <w:rPr>
                <w:rFonts w:ascii="Times New Roman" w:eastAsia="Arial Unicode MS" w:hAnsi="Times New Roman"/>
                <w:color w:val="000000"/>
                <w:sz w:val="18"/>
                <w:szCs w:val="18"/>
                <w:lang w:eastAsia="zh-CN"/>
              </w:rPr>
            </w:pPr>
            <w:r w:rsidRPr="00171E5B">
              <w:rPr>
                <w:rFonts w:ascii="Times New Roman" w:eastAsia="Arial Unicode MS" w:hAnsi="Times New Roman"/>
                <w:color w:val="000000"/>
                <w:sz w:val="18"/>
                <w:szCs w:val="18"/>
                <w:lang w:eastAsia="zh-CN"/>
              </w:rPr>
              <w:t>Адрес:641400</w:t>
            </w:r>
          </w:p>
          <w:p w:rsidR="001B04DD" w:rsidRPr="00171E5B" w:rsidRDefault="001B04DD" w:rsidP="00F40FEC">
            <w:pPr>
              <w:widowControl w:val="0"/>
              <w:suppressAutoHyphens/>
              <w:ind w:right="19"/>
              <w:jc w:val="center"/>
              <w:rPr>
                <w:rFonts w:ascii="Times New Roman" w:eastAsia="Arial Unicode MS" w:hAnsi="Times New Roman"/>
                <w:color w:val="000000"/>
                <w:sz w:val="18"/>
                <w:szCs w:val="18"/>
                <w:lang w:eastAsia="zh-CN"/>
              </w:rPr>
            </w:pPr>
            <w:r w:rsidRPr="00171E5B">
              <w:rPr>
                <w:rFonts w:ascii="Times New Roman" w:eastAsia="Arial Unicode MS" w:hAnsi="Times New Roman"/>
                <w:color w:val="000000"/>
                <w:sz w:val="18"/>
                <w:szCs w:val="18"/>
                <w:lang w:eastAsia="zh-CN"/>
              </w:rPr>
              <w:t>Курганская обл.</w:t>
            </w:r>
          </w:p>
          <w:p w:rsidR="001B04DD" w:rsidRPr="00171E5B" w:rsidRDefault="001B04DD" w:rsidP="00F40FEC">
            <w:pPr>
              <w:widowControl w:val="0"/>
              <w:suppressAutoHyphens/>
              <w:ind w:right="19"/>
              <w:jc w:val="center"/>
              <w:rPr>
                <w:rFonts w:ascii="Times New Roman" w:eastAsia="Arial Unicode MS" w:hAnsi="Times New Roman"/>
                <w:color w:val="000000"/>
                <w:sz w:val="18"/>
                <w:szCs w:val="18"/>
                <w:lang w:eastAsia="zh-CN"/>
              </w:rPr>
            </w:pPr>
            <w:r w:rsidRPr="00171E5B">
              <w:rPr>
                <w:rFonts w:ascii="Times New Roman" w:eastAsia="Arial Unicode MS" w:hAnsi="Times New Roman"/>
                <w:color w:val="000000"/>
                <w:sz w:val="18"/>
                <w:szCs w:val="18"/>
                <w:lang w:eastAsia="zh-CN"/>
              </w:rPr>
              <w:t>с.Глядянское ул. Красноармейская,19</w:t>
            </w:r>
          </w:p>
          <w:p w:rsidR="001B04DD" w:rsidRPr="00171E5B" w:rsidRDefault="001B04DD" w:rsidP="00F40FEC">
            <w:pPr>
              <w:widowControl w:val="0"/>
              <w:suppressAutoHyphens/>
              <w:ind w:right="19"/>
              <w:jc w:val="center"/>
              <w:rPr>
                <w:rFonts w:ascii="Times New Roman" w:eastAsia="Arial Unicode MS" w:hAnsi="Times New Roman"/>
                <w:color w:val="000000"/>
                <w:sz w:val="18"/>
                <w:szCs w:val="18"/>
                <w:lang w:eastAsia="zh-CN"/>
              </w:rPr>
            </w:pPr>
            <w:r w:rsidRPr="00171E5B">
              <w:rPr>
                <w:rFonts w:ascii="Times New Roman" w:eastAsia="Arial Unicode MS" w:hAnsi="Times New Roman"/>
                <w:color w:val="000000"/>
                <w:sz w:val="18"/>
                <w:szCs w:val="18"/>
                <w:lang w:eastAsia="zh-CN"/>
              </w:rPr>
              <w:t>Тел.42-89-86</w:t>
            </w:r>
          </w:p>
        </w:tc>
      </w:tr>
    </w:tbl>
    <w:p w:rsidR="001B04DD" w:rsidRPr="00811B23" w:rsidRDefault="001B04DD" w:rsidP="00811B23">
      <w:pPr>
        <w:rPr>
          <w:rFonts w:ascii="Times New Roman" w:hAnsi="Times New Roman"/>
          <w:sz w:val="18"/>
          <w:szCs w:val="18"/>
        </w:rPr>
      </w:pPr>
    </w:p>
    <w:sectPr w:rsidR="001B04DD" w:rsidRPr="00811B23" w:rsidSect="00C372C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37F2"/>
    <w:multiLevelType w:val="hybridMultilevel"/>
    <w:tmpl w:val="DDE65654"/>
    <w:lvl w:ilvl="0" w:tplc="04190005">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72C5"/>
    <w:rsid w:val="00006462"/>
    <w:rsid w:val="000C34ED"/>
    <w:rsid w:val="000F05B2"/>
    <w:rsid w:val="001712D0"/>
    <w:rsid w:val="00171E5B"/>
    <w:rsid w:val="00172FA0"/>
    <w:rsid w:val="001B04DD"/>
    <w:rsid w:val="001C0163"/>
    <w:rsid w:val="001F0B09"/>
    <w:rsid w:val="00203A65"/>
    <w:rsid w:val="0025692A"/>
    <w:rsid w:val="0029114D"/>
    <w:rsid w:val="00465C9A"/>
    <w:rsid w:val="00811B23"/>
    <w:rsid w:val="00941A88"/>
    <w:rsid w:val="00BF358E"/>
    <w:rsid w:val="00C372C5"/>
    <w:rsid w:val="00CC2CB9"/>
    <w:rsid w:val="00D04500"/>
    <w:rsid w:val="00E4353B"/>
    <w:rsid w:val="00EC290E"/>
    <w:rsid w:val="00F40FEC"/>
    <w:rsid w:val="00FE25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2C5"/>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5389596">
      <w:marLeft w:val="0"/>
      <w:marRight w:val="0"/>
      <w:marTop w:val="0"/>
      <w:marBottom w:val="0"/>
      <w:divBdr>
        <w:top w:val="none" w:sz="0" w:space="0" w:color="auto"/>
        <w:left w:val="none" w:sz="0" w:space="0" w:color="auto"/>
        <w:bottom w:val="none" w:sz="0" w:space="0" w:color="auto"/>
        <w:right w:val="none" w:sz="0" w:space="0" w:color="auto"/>
      </w:divBdr>
    </w:div>
    <w:div w:id="2145389597">
      <w:marLeft w:val="0"/>
      <w:marRight w:val="0"/>
      <w:marTop w:val="0"/>
      <w:marBottom w:val="0"/>
      <w:divBdr>
        <w:top w:val="none" w:sz="0" w:space="0" w:color="auto"/>
        <w:left w:val="none" w:sz="0" w:space="0" w:color="auto"/>
        <w:bottom w:val="none" w:sz="0" w:space="0" w:color="auto"/>
        <w:right w:val="none" w:sz="0" w:space="0" w:color="auto"/>
      </w:divBdr>
    </w:div>
    <w:div w:id="2145389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3</Pages>
  <Words>1284</Words>
  <Characters>7321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Требух Н В</cp:lastModifiedBy>
  <cp:revision>7</cp:revision>
  <cp:lastPrinted>2021-02-26T09:05:00Z</cp:lastPrinted>
  <dcterms:created xsi:type="dcterms:W3CDTF">2021-02-26T08:45:00Z</dcterms:created>
  <dcterms:modified xsi:type="dcterms:W3CDTF">2021-02-26T09:10:00Z</dcterms:modified>
</cp:coreProperties>
</file>